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3" w:lineRule="auto"/>
        <w:rPr>
          <w:rFonts w:ascii="Arial"/>
          <w:sz w:val="21"/>
        </w:rPr>
      </w:pPr>
      <w:r/>
    </w:p>
    <w:p>
      <w:pPr>
        <w:ind w:firstLine="945"/>
        <w:spacing w:line="828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4766795</wp:posOffset>
            </wp:positionH>
            <wp:positionV relativeFrom="paragraph">
              <wp:posOffset>630</wp:posOffset>
            </wp:positionV>
            <wp:extent cx="514574" cy="52556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4574" cy="52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3839279" cy="52556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39279" cy="52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316"/>
        <w:spacing w:line="100" w:lineRule="exact"/>
        <w:rPr/>
      </w:pPr>
      <w:r>
        <w:rPr>
          <w:position w:val="-2"/>
        </w:rPr>
        <w:drawing>
          <wp:inline distT="0" distB="0" distL="0" distR="0">
            <wp:extent cx="5724525" cy="635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452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left="988"/>
        <w:spacing w:before="124" w:line="188" w:lineRule="auto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position w:val="-15"/>
        </w:rPr>
        <w:drawing>
          <wp:inline distT="0" distB="0" distL="0" distR="0">
            <wp:extent cx="1107234" cy="28176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7234" cy="28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43"/>
          <w:szCs w:val="43"/>
          <w:spacing w:val="20"/>
        </w:rPr>
        <w:t>“</w:t>
      </w:r>
      <w:r>
        <w:rPr>
          <w:sz w:val="43"/>
          <w:szCs w:val="43"/>
          <w:position w:val="-15"/>
        </w:rPr>
        <w:drawing>
          <wp:inline distT="0" distB="0" distL="0" distR="0">
            <wp:extent cx="3355595" cy="28176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55595" cy="28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86"/>
        <w:spacing w:before="155" w:line="188" w:lineRule="auto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position w:val="-15"/>
        </w:rPr>
        <w:drawing>
          <wp:inline distT="0" distB="0" distL="0" distR="0">
            <wp:extent cx="4460386" cy="281764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60386" cy="28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43"/>
          <w:szCs w:val="43"/>
          <w:spacing w:val="49"/>
          <w:w w:val="136"/>
        </w:rPr>
        <w:t>”</w:t>
      </w:r>
    </w:p>
    <w:p>
      <w:pPr>
        <w:ind w:left="3065"/>
        <w:spacing w:before="156" w:line="444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  <w:position w:val="-2"/>
        </w:rPr>
        <w:t>征文活动的通知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93"/>
        <w:spacing w:before="101" w:line="224" w:lineRule="auto"/>
        <w:rPr/>
      </w:pPr>
      <w:r>
        <w:rPr>
          <w:spacing w:val="2"/>
        </w:rPr>
        <w:t>国家开放大学各分部、学院：</w:t>
      </w:r>
    </w:p>
    <w:p>
      <w:pPr>
        <w:pStyle w:val="BodyText"/>
        <w:ind w:left="458" w:right="876" w:firstLine="658"/>
        <w:spacing w:before="227" w:line="357" w:lineRule="auto"/>
        <w:jc w:val="both"/>
        <w:rPr/>
      </w:pPr>
      <w:r>
        <w:rPr>
          <w:spacing w:val="8"/>
        </w:rPr>
        <w:t>为深入学习贯彻党的二十大和二十届二中、三中全会精</w:t>
      </w:r>
      <w:r>
        <w:rPr>
          <w:spacing w:val="8"/>
        </w:rPr>
        <w:t xml:space="preserve"> </w:t>
      </w:r>
      <w:r>
        <w:rPr>
          <w:spacing w:val="32"/>
        </w:rPr>
        <w:t>神，</w:t>
      </w:r>
      <w:r>
        <w:rPr>
          <w:spacing w:val="-66"/>
        </w:rPr>
        <w:t xml:space="preserve"> </w:t>
      </w:r>
      <w:r>
        <w:rPr>
          <w:spacing w:val="32"/>
        </w:rPr>
        <w:t>贯彻落实全国教育大会和《教育强国建设规划</w:t>
      </w:r>
      <w:r>
        <w:rPr>
          <w:spacing w:val="31"/>
        </w:rPr>
        <w:t>纲要</w:t>
      </w:r>
      <w:r>
        <w:rPr/>
        <w:t xml:space="preserve"> 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2024-2035  </w:t>
      </w:r>
      <w:r>
        <w:rPr>
          <w:spacing w:val="5"/>
        </w:rPr>
        <w:t>年）》精神，推进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构建泛在可及的终身教育体</w:t>
      </w:r>
      <w:r>
        <w:rPr/>
        <w:t xml:space="preserve"> </w:t>
      </w:r>
      <w:r>
        <w:rPr>
          <w:spacing w:val="4"/>
        </w:rPr>
        <w:t>系，形成全民终身学习的学习型社会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的战略部署</w:t>
      </w:r>
      <w:r>
        <w:rPr>
          <w:spacing w:val="3"/>
        </w:rPr>
        <w:t>，积极响应</w:t>
      </w:r>
      <w:r>
        <w:rPr/>
        <w:t xml:space="preserve"> </w:t>
      </w:r>
      <w:r>
        <w:rPr>
          <w:spacing w:val="4"/>
        </w:rPr>
        <w:t>国家教育数字化战略行动，国家开放大学决定开展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3"/>
        </w:rPr>
        <w:t>教育数字</w:t>
      </w:r>
      <w:r>
        <w:rPr/>
        <w:t xml:space="preserve"> </w:t>
      </w:r>
      <w:r>
        <w:rPr>
          <w:spacing w:val="4"/>
        </w:rPr>
        <w:t>化赋能学习型社会建设，打造泛在可及的终身教育体</w:t>
      </w:r>
      <w:r>
        <w:rPr>
          <w:spacing w:val="3"/>
        </w:rPr>
        <w:t>系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主题</w:t>
      </w:r>
      <w:r>
        <w:rPr/>
        <w:t xml:space="preserve"> </w:t>
      </w:r>
      <w:r>
        <w:rPr>
          <w:spacing w:val="9"/>
        </w:rPr>
        <w:t>征文活动，面向国家开放大学体系广泛征集学术论文和典型</w:t>
      </w:r>
      <w:r>
        <w:rPr>
          <w:spacing w:val="5"/>
        </w:rPr>
        <w:t xml:space="preserve"> </w:t>
      </w:r>
      <w:r>
        <w:rPr>
          <w:spacing w:val="-7"/>
        </w:rPr>
        <w:t>案例。</w:t>
      </w:r>
    </w:p>
    <w:p>
      <w:pPr>
        <w:pStyle w:val="BodyText"/>
        <w:ind w:left="463" w:right="879" w:firstLine="643"/>
        <w:spacing w:before="10" w:line="356" w:lineRule="auto"/>
        <w:jc w:val="both"/>
        <w:rPr/>
      </w:pPr>
      <w:r>
        <w:rPr>
          <w:spacing w:val="8"/>
        </w:rPr>
        <w:t>本次征文活动旨在汇聚各方力量、凝聚多元智慧，搭建</w:t>
      </w:r>
      <w:r>
        <w:rPr>
          <w:spacing w:val="17"/>
        </w:rPr>
        <w:t xml:space="preserve"> </w:t>
      </w:r>
      <w:r>
        <w:rPr>
          <w:spacing w:val="9"/>
        </w:rPr>
        <w:t>开放共享的学术交流平台，推动数智赋能开放教育、</w:t>
      </w:r>
      <w:r>
        <w:rPr>
          <w:spacing w:val="8"/>
        </w:rPr>
        <w:t>社区教</w:t>
      </w:r>
      <w:r>
        <w:rPr/>
        <w:t xml:space="preserve"> </w:t>
      </w:r>
      <w:r>
        <w:rPr>
          <w:spacing w:val="9"/>
        </w:rPr>
        <w:t>育、老年教育、职业培训和各类人群教育，助力终身教育供</w:t>
      </w:r>
      <w:r>
        <w:rPr/>
        <w:t xml:space="preserve"> </w:t>
      </w:r>
      <w:r>
        <w:rPr>
          <w:spacing w:val="9"/>
        </w:rPr>
        <w:t>给能力和公共服务水平的全面提升，推动终身教育领域的理</w:t>
      </w:r>
      <w:r>
        <w:rPr/>
        <w:t xml:space="preserve"> </w:t>
      </w:r>
      <w:r>
        <w:rPr>
          <w:spacing w:val="9"/>
        </w:rPr>
        <w:t>论创新与实践探索，为建设学习型社会贡献智慧与力</w:t>
      </w:r>
      <w:r>
        <w:rPr>
          <w:spacing w:val="8"/>
        </w:rPr>
        <w:t>量。现</w:t>
      </w:r>
      <w:r>
        <w:rPr/>
        <w:t xml:space="preserve"> </w:t>
      </w:r>
      <w:r>
        <w:rPr>
          <w:spacing w:val="7"/>
        </w:rPr>
        <w:t>将有关事宜通知如下。</w:t>
      </w:r>
    </w:p>
    <w:p>
      <w:pPr>
        <w:spacing w:line="356" w:lineRule="auto"/>
        <w:sectPr>
          <w:footerReference w:type="default" r:id="rId1"/>
          <w:pgSz w:w="11907" w:h="16839"/>
          <w:pgMar w:top="1431" w:right="921" w:bottom="1686" w:left="1347" w:header="0" w:footer="1596" w:gutter="0"/>
        </w:sectPr>
        <w:rPr/>
      </w:pPr>
    </w:p>
    <w:p>
      <w:pPr>
        <w:ind w:left="672"/>
        <w:spacing w:before="214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一、征文选题指南</w:t>
      </w:r>
    </w:p>
    <w:p>
      <w:pPr>
        <w:pStyle w:val="BodyText"/>
        <w:ind w:left="692"/>
        <w:spacing w:before="224" w:line="237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教育数字化赋能学习型社会建设</w:t>
      </w:r>
    </w:p>
    <w:p>
      <w:pPr>
        <w:pStyle w:val="BodyText"/>
        <w:ind w:left="661"/>
        <w:spacing w:before="184" w:line="238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数字化支撑终身教育应对人口变化</w:t>
      </w:r>
    </w:p>
    <w:p>
      <w:pPr>
        <w:pStyle w:val="BodyText"/>
        <w:ind w:left="668"/>
        <w:spacing w:before="182" w:line="236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面向终身发展的开放教育学生核心素养塑造</w:t>
      </w:r>
    </w:p>
    <w:p>
      <w:pPr>
        <w:pStyle w:val="BodyText"/>
        <w:ind w:left="660"/>
        <w:spacing w:before="181" w:line="237" w:lineRule="auto"/>
        <w:rPr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数智赋能开放教育教学改革的理论与实践</w:t>
      </w:r>
    </w:p>
    <w:p>
      <w:pPr>
        <w:pStyle w:val="BodyText"/>
        <w:ind w:left="670"/>
        <w:spacing w:before="183" w:line="237" w:lineRule="auto"/>
        <w:rPr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数智赋能开放教育服务各类人群</w:t>
      </w:r>
    </w:p>
    <w:p>
      <w:pPr>
        <w:pStyle w:val="BodyText"/>
        <w:ind w:left="668"/>
        <w:spacing w:before="183" w:line="237" w:lineRule="auto"/>
        <w:rPr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乡村振兴战略下的终身教育体系建设</w:t>
      </w:r>
    </w:p>
    <w:p>
      <w:pPr>
        <w:pStyle w:val="BodyText"/>
        <w:ind w:left="667"/>
        <w:spacing w:before="181" w:line="234" w:lineRule="auto"/>
        <w:rPr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终身学习成果认证与转换机制的构建</w:t>
      </w:r>
    </w:p>
    <w:p>
      <w:pPr>
        <w:pStyle w:val="BodyText"/>
        <w:ind w:left="674"/>
        <w:spacing w:before="187" w:line="236" w:lineRule="auto"/>
        <w:rPr/>
      </w:pPr>
      <w:r>
        <w:rPr>
          <w:rFonts w:ascii="Times New Roman" w:hAnsi="Times New Roman" w:eastAsia="Times New Roman" w:cs="Times New Roman"/>
          <w:spacing w:val="8"/>
        </w:rPr>
        <w:t>8.</w:t>
      </w:r>
      <w:r>
        <w:rPr>
          <w:spacing w:val="8"/>
        </w:rPr>
        <w:t>数字化推动终身教育的国际化与全球合作</w:t>
      </w:r>
    </w:p>
    <w:p>
      <w:pPr>
        <w:pStyle w:val="BodyText"/>
        <w:ind w:left="668"/>
        <w:spacing w:before="185" w:line="234" w:lineRule="auto"/>
        <w:rPr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高校继续教育的数字化转型与创新</w:t>
      </w:r>
    </w:p>
    <w:p>
      <w:pPr>
        <w:pStyle w:val="BodyText"/>
        <w:ind w:left="692"/>
        <w:spacing w:before="186" w:line="237" w:lineRule="auto"/>
        <w:rPr/>
      </w:pPr>
      <w:r>
        <w:rPr>
          <w:rFonts w:ascii="Times New Roman" w:hAnsi="Times New Roman" w:eastAsia="Times New Roman" w:cs="Times New Roman"/>
          <w:spacing w:val="7"/>
        </w:rPr>
        <w:t>10.</w:t>
      </w:r>
      <w:r>
        <w:rPr>
          <w:spacing w:val="7"/>
        </w:rPr>
        <w:t>数智赋能学习型城市、学习型社区建设</w:t>
      </w:r>
    </w:p>
    <w:p>
      <w:pPr>
        <w:ind w:left="672"/>
        <w:spacing w:before="182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二、举办单位</w:t>
      </w:r>
    </w:p>
    <w:p>
      <w:pPr>
        <w:pStyle w:val="BodyText"/>
        <w:ind w:left="681"/>
        <w:spacing w:before="205" w:line="222" w:lineRule="auto"/>
        <w:rPr/>
      </w:pPr>
      <w:r>
        <w:rPr>
          <w:spacing w:val="7"/>
        </w:rPr>
        <w:t>主办单位：国家开放大学</w:t>
      </w:r>
    </w:p>
    <w:p>
      <w:pPr>
        <w:pStyle w:val="BodyText"/>
        <w:ind w:left="671" w:right="321" w:hanging="1"/>
        <w:spacing w:before="206" w:line="346" w:lineRule="auto"/>
        <w:jc w:val="both"/>
        <w:rPr/>
      </w:pPr>
      <w:r>
        <w:rPr>
          <w:spacing w:val="9"/>
        </w:rPr>
        <w:t>承办单位：内蒙古开放大学（内蒙古老年开放大学）</w:t>
      </w:r>
      <w:r>
        <w:rPr/>
        <w:t xml:space="preserve"> </w:t>
      </w:r>
      <w:r>
        <w:rPr>
          <w:spacing w:val="9"/>
        </w:rPr>
        <w:t>协办单位：中国国际教育交流协会国际终身教育分会</w:t>
      </w:r>
    </w:p>
    <w:p>
      <w:pPr>
        <w:ind w:left="674"/>
        <w:spacing w:line="223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三、征文形式</w:t>
      </w:r>
    </w:p>
    <w:p>
      <w:pPr>
        <w:pStyle w:val="BodyText"/>
        <w:ind w:left="23" w:right="12" w:firstLine="634"/>
        <w:spacing w:before="201" w:line="345" w:lineRule="auto"/>
        <w:jc w:val="both"/>
        <w:rPr/>
      </w:pPr>
      <w:r>
        <w:rPr>
          <w:spacing w:val="9"/>
        </w:rPr>
        <w:t>包括学术论文和典型案例两种形式。对于具有学术价值</w:t>
      </w:r>
      <w:r>
        <w:rPr>
          <w:spacing w:val="4"/>
        </w:rPr>
        <w:t xml:space="preserve"> </w:t>
      </w:r>
      <w:r>
        <w:rPr>
          <w:spacing w:val="9"/>
        </w:rPr>
        <w:t>和实践价值的学术论文稿件，优先推荐在《内蒙古开放大学</w:t>
      </w:r>
      <w:r>
        <w:rPr/>
        <w:t xml:space="preserve"> </w:t>
      </w:r>
      <w:r>
        <w:rPr>
          <w:spacing w:val="9"/>
        </w:rPr>
        <w:t>学报》和《内蒙古开放教学研究》等期刊发表；对于能</w:t>
      </w:r>
      <w:r>
        <w:rPr>
          <w:spacing w:val="8"/>
        </w:rPr>
        <w:t>够较</w:t>
      </w:r>
      <w:r>
        <w:rPr/>
        <w:t xml:space="preserve"> </w:t>
      </w:r>
      <w:r>
        <w:rPr>
          <w:spacing w:val="9"/>
        </w:rPr>
        <w:t>好体现实践探索与特色创新的典型案例，将优先收录于公开</w:t>
      </w:r>
      <w:r>
        <w:rPr>
          <w:spacing w:val="3"/>
        </w:rPr>
        <w:t xml:space="preserve"> </w:t>
      </w:r>
      <w:r>
        <w:rPr>
          <w:spacing w:val="5"/>
        </w:rPr>
        <w:t>出版的案例集。入选征文的结果将于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2025 </w:t>
      </w:r>
      <w:r>
        <w:rPr>
          <w:spacing w:val="5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月底正式发</w:t>
      </w:r>
      <w:r>
        <w:rPr/>
        <w:t xml:space="preserve"> </w:t>
      </w:r>
      <w:r>
        <w:rPr>
          <w:spacing w:val="4"/>
        </w:rPr>
        <w:t>布，并颁发入选证书。</w:t>
      </w:r>
    </w:p>
    <w:p>
      <w:pPr>
        <w:ind w:left="686"/>
        <w:spacing w:before="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四、征文提交要求</w:t>
      </w:r>
    </w:p>
    <w:p>
      <w:pPr>
        <w:spacing w:line="224" w:lineRule="auto"/>
        <w:sectPr>
          <w:footerReference w:type="default" r:id="rId8"/>
          <w:pgSz w:w="11907" w:h="16839"/>
          <w:pgMar w:top="1431" w:right="1785" w:bottom="1252" w:left="1785" w:header="0" w:footer="937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30" w:right="156" w:firstLine="629"/>
        <w:spacing w:before="197" w:line="291" w:lineRule="auto"/>
        <w:rPr/>
      </w:pPr>
      <w:r>
        <w:rPr>
          <w:spacing w:val="1"/>
        </w:rPr>
        <w:t>（</w:t>
      </w:r>
      <w:r>
        <w:rPr>
          <w:spacing w:val="-67"/>
        </w:rPr>
        <w:t xml:space="preserve"> </w:t>
      </w:r>
      <w:r>
        <w:rPr>
          <w:spacing w:val="1"/>
        </w:rPr>
        <w:t>一）每位参与者只能以第一作者身份提交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 </w:t>
      </w:r>
      <w:r>
        <w:rPr>
          <w:spacing w:val="1"/>
        </w:rPr>
        <w:t>篇征文，</w:t>
      </w:r>
      <w:r>
        <w:rPr/>
        <w:t xml:space="preserve"> </w:t>
      </w:r>
      <w:r>
        <w:rPr>
          <w:spacing w:val="7"/>
        </w:rPr>
        <w:t>作为成员合作撰写的征文不得超过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 </w:t>
      </w:r>
      <w:r>
        <w:rPr>
          <w:spacing w:val="7"/>
        </w:rPr>
        <w:t>篇。</w:t>
      </w:r>
    </w:p>
    <w:p>
      <w:pPr>
        <w:pStyle w:val="BodyText"/>
        <w:ind w:left="26" w:firstLine="472"/>
        <w:spacing w:before="179" w:line="324" w:lineRule="auto"/>
        <w:rPr/>
      </w:pPr>
      <w:r>
        <w:rPr>
          <w:spacing w:val="-14"/>
        </w:rPr>
        <w:t>（</w:t>
      </w:r>
      <w:r>
        <w:rPr>
          <w:spacing w:val="44"/>
        </w:rPr>
        <w:t xml:space="preserve"> </w:t>
      </w:r>
      <w:r>
        <w:rPr>
          <w:spacing w:val="-14"/>
        </w:rPr>
        <w:t>二</w:t>
      </w:r>
      <w:r>
        <w:rPr>
          <w:spacing w:val="-14"/>
        </w:rPr>
        <w:t xml:space="preserve"> </w:t>
      </w:r>
      <w:r>
        <w:rPr>
          <w:spacing w:val="-14"/>
        </w:rPr>
        <w:t>）</w:t>
      </w:r>
      <w:r>
        <w:rPr>
          <w:spacing w:val="-44"/>
        </w:rPr>
        <w:t xml:space="preserve"> </w:t>
      </w:r>
      <w:r>
        <w:rPr>
          <w:spacing w:val="-14"/>
        </w:rPr>
        <w:t>征</w:t>
      </w:r>
      <w:r>
        <w:rPr>
          <w:spacing w:val="-14"/>
        </w:rPr>
        <w:t xml:space="preserve"> </w:t>
      </w:r>
      <w:r>
        <w:rPr>
          <w:spacing w:val="-14"/>
        </w:rPr>
        <w:t>文</w:t>
      </w:r>
      <w:r>
        <w:rPr>
          <w:spacing w:val="-14"/>
        </w:rPr>
        <w:t xml:space="preserve"> </w:t>
      </w:r>
      <w:r>
        <w:rPr>
          <w:spacing w:val="-14"/>
        </w:rPr>
        <w:t>电</w:t>
      </w:r>
      <w:r>
        <w:rPr>
          <w:spacing w:val="-14"/>
        </w:rPr>
        <w:t xml:space="preserve"> </w:t>
      </w:r>
      <w:r>
        <w:rPr>
          <w:spacing w:val="-14"/>
        </w:rPr>
        <w:t>子</w:t>
      </w:r>
      <w:r>
        <w:rPr>
          <w:spacing w:val="-14"/>
        </w:rPr>
        <w:t xml:space="preserve"> </w:t>
      </w:r>
      <w:r>
        <w:rPr>
          <w:spacing w:val="-14"/>
        </w:rPr>
        <w:t>稿</w:t>
      </w:r>
      <w:r>
        <w:rPr>
          <w:spacing w:val="24"/>
        </w:rPr>
        <w:t xml:space="preserve"> </w:t>
      </w:r>
      <w:r>
        <w:rPr>
          <w:spacing w:val="-14"/>
        </w:rPr>
        <w:t>以</w:t>
      </w:r>
      <w:r>
        <w:rPr>
          <w:spacing w:val="17"/>
        </w:rPr>
        <w:t xml:space="preserve"> </w:t>
      </w:r>
      <w:r>
        <w:rPr>
          <w:spacing w:val="-14"/>
        </w:rPr>
        <w:t>电</w:t>
      </w:r>
      <w:r>
        <w:rPr>
          <w:spacing w:val="-14"/>
        </w:rPr>
        <w:t xml:space="preserve"> </w:t>
      </w:r>
      <w:r>
        <w:rPr>
          <w:spacing w:val="-14"/>
        </w:rPr>
        <w:t>子</w:t>
      </w:r>
      <w:r>
        <w:rPr>
          <w:spacing w:val="-14"/>
        </w:rPr>
        <w:t xml:space="preserve"> </w:t>
      </w:r>
      <w:r>
        <w:rPr>
          <w:spacing w:val="-14"/>
        </w:rPr>
        <w:t>邮</w:t>
      </w:r>
      <w:r>
        <w:rPr>
          <w:spacing w:val="-14"/>
        </w:rPr>
        <w:t xml:space="preserve"> </w:t>
      </w:r>
      <w:r>
        <w:rPr>
          <w:spacing w:val="-14"/>
        </w:rPr>
        <w:t>件</w:t>
      </w:r>
      <w:r>
        <w:rPr>
          <w:spacing w:val="-14"/>
        </w:rPr>
        <w:t xml:space="preserve"> </w:t>
      </w:r>
      <w:r>
        <w:rPr>
          <w:spacing w:val="-14"/>
        </w:rPr>
        <w:t>方</w:t>
      </w:r>
      <w:r>
        <w:rPr>
          <w:spacing w:val="-14"/>
        </w:rPr>
        <w:t xml:space="preserve"> </w:t>
      </w:r>
      <w:r>
        <w:rPr>
          <w:spacing w:val="-14"/>
        </w:rPr>
        <w:t>式</w:t>
      </w:r>
      <w:r>
        <w:rPr>
          <w:spacing w:val="-14"/>
        </w:rPr>
        <w:t xml:space="preserve"> </w:t>
      </w:r>
      <w:r>
        <w:rPr>
          <w:spacing w:val="-14"/>
        </w:rPr>
        <w:t>发</w:t>
      </w:r>
      <w:r>
        <w:rPr>
          <w:spacing w:val="-14"/>
        </w:rPr>
        <w:t xml:space="preserve"> </w:t>
      </w:r>
      <w:r>
        <w:rPr>
          <w:spacing w:val="-14"/>
        </w:rPr>
        <w:t>送</w:t>
      </w:r>
      <w:r>
        <w:rPr>
          <w:spacing w:val="-14"/>
        </w:rPr>
        <w:t xml:space="preserve"> </w:t>
      </w:r>
      <w:r>
        <w:rPr>
          <w:spacing w:val="-14"/>
        </w:rPr>
        <w:t>至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0"/>
        </w:rPr>
        <w:t>775304095@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10"/>
        </w:rPr>
        <w:t>。邮件主题为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国家开放</w:t>
      </w:r>
      <w:r>
        <w:rPr>
          <w:spacing w:val="9"/>
        </w:rPr>
        <w:t>大学终身教育征</w:t>
      </w:r>
      <w:r>
        <w:rPr/>
        <w:t xml:space="preserve"> </w:t>
      </w:r>
      <w:r>
        <w:rPr>
          <w:spacing w:val="7"/>
        </w:rPr>
        <w:t>文活动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。邮件正文要注明作者姓名、所在单位、通讯地址、</w:t>
      </w:r>
      <w:r>
        <w:rPr/>
        <w:t xml:space="preserve"> </w:t>
      </w:r>
      <w:r>
        <w:rPr>
          <w:spacing w:val="3"/>
        </w:rPr>
        <w:t>电话号码。邮件的附件为征文电子稿，征文的文件名为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作者</w:t>
      </w:r>
      <w:r>
        <w:rPr>
          <w:spacing w:val="16"/>
        </w:rPr>
        <w:t xml:space="preserve"> </w:t>
      </w:r>
      <w:r>
        <w:rPr>
          <w:spacing w:val="7"/>
        </w:rPr>
        <w:t>单位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作者姓名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题目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论文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案例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。</w:t>
      </w:r>
    </w:p>
    <w:p>
      <w:pPr>
        <w:pStyle w:val="BodyText"/>
        <w:ind w:left="659"/>
        <w:spacing w:before="184" w:line="238" w:lineRule="auto"/>
        <w:rPr/>
      </w:pPr>
      <w:r>
        <w:rPr>
          <w:spacing w:val="-6"/>
        </w:rPr>
        <w:t>（</w:t>
      </w:r>
      <w:r>
        <w:rPr>
          <w:spacing w:val="-73"/>
        </w:rPr>
        <w:t xml:space="preserve"> </w:t>
      </w:r>
      <w:r>
        <w:rPr>
          <w:spacing w:val="-6"/>
        </w:rPr>
        <w:t>三）提交日期：</w:t>
      </w:r>
      <w:r>
        <w:rPr>
          <w:rFonts w:ascii="Times New Roman" w:hAnsi="Times New Roman" w:eastAsia="Times New Roman" w:cs="Times New Roman"/>
          <w:spacing w:val="-6"/>
        </w:rPr>
        <w:t>2025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6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29  </w:t>
      </w:r>
      <w:r>
        <w:rPr>
          <w:spacing w:val="-6"/>
        </w:rPr>
        <w:t>日至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7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  </w:t>
      </w:r>
      <w:r>
        <w:rPr>
          <w:spacing w:val="-7"/>
        </w:rPr>
        <w:t>日。</w:t>
      </w:r>
    </w:p>
    <w:p>
      <w:pPr>
        <w:pStyle w:val="BodyText"/>
        <w:ind w:left="659"/>
        <w:spacing w:before="178" w:line="238" w:lineRule="auto"/>
        <w:rPr/>
      </w:pPr>
      <w:r>
        <w:rPr>
          <w:spacing w:val="1"/>
        </w:rPr>
        <w:t>（四）</w:t>
      </w:r>
      <w:r>
        <w:rPr>
          <w:spacing w:val="-41"/>
        </w:rPr>
        <w:t xml:space="preserve"> </w:t>
      </w:r>
      <w:r>
        <w:rPr>
          <w:spacing w:val="1"/>
        </w:rPr>
        <w:t>征文的正文字数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5000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1"/>
        </w:rPr>
        <w:t>左右，查重率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12%</w:t>
      </w:r>
      <w:r>
        <w:rPr/>
        <w:t>以下。</w:t>
      </w:r>
    </w:p>
    <w:p>
      <w:pPr>
        <w:pStyle w:val="BodyText"/>
        <w:ind w:left="659"/>
        <w:spacing w:before="181" w:line="236" w:lineRule="auto"/>
        <w:rPr/>
      </w:pPr>
      <w:r>
        <w:rPr>
          <w:spacing w:val="-6"/>
        </w:rPr>
        <w:t>（五）</w:t>
      </w:r>
      <w:r>
        <w:rPr>
          <w:spacing w:val="-6"/>
        </w:rPr>
        <w:t xml:space="preserve"> </w:t>
      </w:r>
      <w:r>
        <w:rPr>
          <w:spacing w:val="-6"/>
        </w:rPr>
        <w:t>具体写作格式要求附后（附件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、附件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）。</w:t>
      </w:r>
    </w:p>
    <w:p>
      <w:pPr>
        <w:ind w:left="676"/>
        <w:spacing w:before="184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五、联系方式</w:t>
      </w:r>
    </w:p>
    <w:p>
      <w:pPr>
        <w:pStyle w:val="BodyText"/>
        <w:ind w:left="692"/>
        <w:spacing w:before="203" w:line="238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3"/>
        </w:rPr>
        <w:t>国家开放大学终身教育研究院</w:t>
      </w:r>
    </w:p>
    <w:p>
      <w:pPr>
        <w:pStyle w:val="BodyText"/>
        <w:ind w:left="667"/>
        <w:spacing w:before="181" w:line="223" w:lineRule="auto"/>
        <w:rPr/>
      </w:pPr>
      <w:r>
        <w:rPr>
          <w:spacing w:val="8"/>
        </w:rPr>
        <w:t>联系人：殷双绪</w:t>
      </w:r>
    </w:p>
    <w:p>
      <w:pPr>
        <w:pStyle w:val="BodyText"/>
        <w:ind w:left="667"/>
        <w:spacing w:before="206" w:line="239" w:lineRule="auto"/>
        <w:rPr>
          <w:rFonts w:ascii="Times New Roman" w:hAnsi="Times New Roman" w:eastAsia="Times New Roman" w:cs="Times New Roman"/>
        </w:rPr>
      </w:pPr>
      <w:r>
        <w:rPr>
          <w:spacing w:val="5"/>
        </w:rPr>
        <w:t>联系电话：</w:t>
      </w:r>
      <w:r>
        <w:rPr>
          <w:rFonts w:ascii="Times New Roman" w:hAnsi="Times New Roman" w:eastAsia="Times New Roman" w:cs="Times New Roman"/>
          <w:spacing w:val="5"/>
        </w:rPr>
        <w:t>010-57519241</w:t>
      </w:r>
    </w:p>
    <w:p>
      <w:pPr>
        <w:pStyle w:val="BodyText"/>
        <w:ind w:left="667"/>
        <w:spacing w:before="178" w:line="238" w:lineRule="auto"/>
        <w:rPr/>
      </w:pPr>
      <w:r>
        <w:rPr>
          <w:spacing w:val="7"/>
        </w:rPr>
        <w:t>联系地址：北京市海淀区复兴路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75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7"/>
        </w:rPr>
        <w:t>号</w:t>
      </w:r>
    </w:p>
    <w:p>
      <w:pPr>
        <w:pStyle w:val="BodyText"/>
        <w:ind w:left="661"/>
        <w:spacing w:before="182" w:line="236" w:lineRule="auto"/>
        <w:rPr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6"/>
        </w:rPr>
        <w:t>内蒙古开放大学科研处（终身教育研究院）</w:t>
      </w:r>
    </w:p>
    <w:p>
      <w:pPr>
        <w:pStyle w:val="BodyText"/>
        <w:ind w:left="667"/>
        <w:spacing w:before="184" w:line="225" w:lineRule="auto"/>
        <w:rPr/>
      </w:pPr>
      <w:r>
        <w:rPr>
          <w:spacing w:val="-4"/>
        </w:rPr>
        <w:t>联</w:t>
      </w:r>
      <w:r>
        <w:rPr>
          <w:spacing w:val="36"/>
        </w:rPr>
        <w:t xml:space="preserve"> </w:t>
      </w:r>
      <w:r>
        <w:rPr>
          <w:spacing w:val="-4"/>
        </w:rPr>
        <w:t>系</w:t>
      </w:r>
      <w:r>
        <w:rPr>
          <w:spacing w:val="21"/>
        </w:rPr>
        <w:t xml:space="preserve"> </w:t>
      </w:r>
      <w:r>
        <w:rPr>
          <w:spacing w:val="-4"/>
        </w:rPr>
        <w:t>人：黄云</w:t>
      </w:r>
    </w:p>
    <w:p>
      <w:pPr>
        <w:pStyle w:val="BodyText"/>
        <w:ind w:left="667"/>
        <w:spacing w:before="200" w:line="239" w:lineRule="auto"/>
        <w:rPr>
          <w:rFonts w:ascii="Times New Roman" w:hAnsi="Times New Roman" w:eastAsia="Times New Roman" w:cs="Times New Roman"/>
        </w:rPr>
      </w:pPr>
      <w:r>
        <w:rPr>
          <w:spacing w:val="5"/>
        </w:rPr>
        <w:t>联系电话：</w:t>
      </w:r>
      <w:r>
        <w:rPr>
          <w:rFonts w:ascii="Times New Roman" w:hAnsi="Times New Roman" w:eastAsia="Times New Roman" w:cs="Times New Roman"/>
          <w:spacing w:val="5"/>
        </w:rPr>
        <w:t>13847157729</w:t>
      </w:r>
    </w:p>
    <w:p>
      <w:pPr>
        <w:pStyle w:val="BodyText"/>
        <w:ind w:left="667"/>
        <w:spacing w:before="181" w:line="237" w:lineRule="auto"/>
        <w:rPr/>
      </w:pPr>
      <w:r>
        <w:rPr>
          <w:spacing w:val="7"/>
        </w:rPr>
        <w:t>联系地址：呼和浩特市赛罕区新华东街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7"/>
        </w:rPr>
        <w:t>号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481"/>
        <w:spacing w:before="101" w:line="224" w:lineRule="auto"/>
        <w:rPr/>
      </w:pPr>
      <w:r>
        <w:rPr>
          <w:spacing w:val="3"/>
        </w:rPr>
        <w:t>国家开放大学</w:t>
      </w:r>
    </w:p>
    <w:p>
      <w:pPr>
        <w:pStyle w:val="BodyText"/>
        <w:ind w:left="5009"/>
        <w:spacing w:before="203" w:line="238" w:lineRule="auto"/>
        <w:rPr/>
      </w:pP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27</w:t>
      </w:r>
      <w:r>
        <w:rPr>
          <w:rFonts w:ascii="Times New Roman" w:hAnsi="Times New Roman" w:eastAsia="Times New Roman" w:cs="Times New Roman"/>
          <w:spacing w:val="74"/>
        </w:rPr>
        <w:t xml:space="preserve"> </w:t>
      </w:r>
      <w:r>
        <w:rPr>
          <w:spacing w:val="-3"/>
        </w:rPr>
        <w:t>日</w:t>
      </w:r>
    </w:p>
    <w:p>
      <w:pPr>
        <w:spacing w:line="238" w:lineRule="auto"/>
        <w:sectPr>
          <w:footerReference w:type="default" r:id="rId9"/>
          <w:pgSz w:w="11907" w:h="16839"/>
          <w:pgMar w:top="1431" w:right="1707" w:bottom="1252" w:left="1785" w:header="0" w:footer="940" w:gutter="0"/>
        </w:sectPr>
        <w:rPr/>
      </w:pPr>
    </w:p>
    <w:p>
      <w:pPr>
        <w:ind w:left="44"/>
        <w:spacing w:before="184" w:line="24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ind w:left="2847"/>
        <w:spacing w:before="46" w:line="444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3"/>
          <w:position w:val="-2"/>
        </w:rPr>
        <w:t>论文格式要求</w:t>
      </w:r>
    </w:p>
    <w:p>
      <w:pPr>
        <w:ind w:left="672"/>
        <w:spacing w:before="224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一、编排论文</w:t>
      </w:r>
    </w:p>
    <w:p>
      <w:pPr>
        <w:pStyle w:val="BodyText"/>
        <w:ind w:left="21" w:right="92" w:firstLine="646"/>
        <w:spacing w:before="182" w:line="330" w:lineRule="auto"/>
        <w:jc w:val="both"/>
        <w:rPr/>
      </w:pPr>
      <w:r>
        <w:rPr>
          <w:spacing w:val="17"/>
        </w:rPr>
        <w:t>请选用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17"/>
        </w:rPr>
        <w:t>A4  </w:t>
      </w:r>
      <w:r>
        <w:rPr>
          <w:spacing w:val="17"/>
        </w:rPr>
        <w:t>格式纸张。文章版面边距上下及左右均为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2.8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15"/>
        </w:rPr>
        <w:t>。所有内容，包括正文、图像及表格等必须置于版面</w:t>
      </w:r>
      <w:r>
        <w:rPr>
          <w:spacing w:val="7"/>
        </w:rPr>
        <w:t xml:space="preserve"> </w:t>
      </w:r>
      <w:r>
        <w:rPr>
          <w:spacing w:val="7"/>
        </w:rPr>
        <w:t>边界以内。每页中切勿插入页眉与页脚信息。</w:t>
      </w:r>
    </w:p>
    <w:p>
      <w:pPr>
        <w:ind w:left="672"/>
        <w:spacing w:before="20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二、论文标题</w:t>
      </w:r>
    </w:p>
    <w:p>
      <w:pPr>
        <w:pStyle w:val="BodyText"/>
        <w:ind w:left="25" w:firstLine="639"/>
        <w:spacing w:before="181" w:line="334" w:lineRule="auto"/>
        <w:rPr/>
      </w:pPr>
      <w:r>
        <w:rPr/>
        <w:t>论文标题须置于首页顶端中央。标题字型为宋体、小</w:t>
      </w:r>
      <w:r>
        <w:rPr>
          <w:spacing w:val="-1"/>
        </w:rPr>
        <w:t>二、</w:t>
      </w:r>
      <w:r>
        <w:rPr/>
        <w:t xml:space="preserve"> </w:t>
      </w:r>
      <w:r>
        <w:rPr/>
        <w:t>粗体，双倍行距。</w:t>
      </w:r>
    </w:p>
    <w:p>
      <w:pPr>
        <w:ind w:left="674"/>
        <w:spacing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三、作者基本信息</w:t>
      </w:r>
    </w:p>
    <w:p>
      <w:pPr>
        <w:pStyle w:val="BodyText"/>
        <w:ind w:left="19" w:right="146" w:firstLine="685"/>
        <w:spacing w:before="181" w:line="331" w:lineRule="auto"/>
        <w:jc w:val="both"/>
        <w:rPr/>
      </w:pPr>
      <w:r>
        <w:rPr>
          <w:spacing w:val="3"/>
        </w:rPr>
        <w:t>中文标题之后换行，以宋体、五号、居中、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1.5 </w:t>
      </w:r>
      <w:r>
        <w:rPr>
          <w:spacing w:val="3"/>
        </w:rPr>
        <w:t>倍行距</w:t>
      </w:r>
      <w:r>
        <w:rPr/>
        <w:t xml:space="preserve"> </w:t>
      </w:r>
      <w:r>
        <w:rPr>
          <w:spacing w:val="4"/>
        </w:rPr>
        <w:t>键入作者姓名，多名作者以空格分开；另起一行，</w:t>
      </w:r>
      <w:r>
        <w:rPr>
          <w:spacing w:val="-72"/>
        </w:rPr>
        <w:t xml:space="preserve"> </w:t>
      </w:r>
      <w:r>
        <w:rPr>
          <w:spacing w:val="4"/>
        </w:rPr>
        <w:t>以宋体、</w:t>
      </w:r>
      <w:r>
        <w:rPr/>
        <w:t xml:space="preserve"> </w:t>
      </w:r>
      <w:r>
        <w:rPr>
          <w:spacing w:val="9"/>
        </w:rPr>
        <w:t>五号、居中、</w:t>
      </w:r>
      <w:r>
        <w:rPr>
          <w:rFonts w:ascii="Times New Roman" w:hAnsi="Times New Roman" w:eastAsia="Times New Roman" w:cs="Times New Roman"/>
          <w:spacing w:val="9"/>
        </w:rPr>
        <w:t>1.5 </w:t>
      </w:r>
      <w:r>
        <w:rPr>
          <w:spacing w:val="9"/>
        </w:rPr>
        <w:t>倍行距键入第一作者单位、</w:t>
      </w:r>
      <w:r>
        <w:rPr>
          <w:spacing w:val="8"/>
        </w:rPr>
        <w:t>所在城市与邮</w:t>
      </w:r>
      <w:r>
        <w:rPr/>
        <w:t xml:space="preserve"> </w:t>
      </w:r>
      <w:r>
        <w:rPr>
          <w:spacing w:val="8"/>
        </w:rPr>
        <w:t>政编码信息，第一作者邮箱</w:t>
      </w:r>
      <w:r>
        <w:rPr>
          <w:rFonts w:ascii="Times New Roman" w:hAnsi="Times New Roman" w:eastAsia="Times New Roman" w:cs="Times New Roman"/>
          <w:spacing w:val="8"/>
        </w:rPr>
        <w:t>(</w:t>
      </w:r>
      <w:r>
        <w:rPr>
          <w:spacing w:val="8"/>
        </w:rPr>
        <w:t>加括号</w:t>
      </w:r>
      <w:r>
        <w:rPr>
          <w:rFonts w:ascii="Times New Roman" w:hAnsi="Times New Roman" w:eastAsia="Times New Roman" w:cs="Times New Roman"/>
          <w:spacing w:val="8"/>
        </w:rPr>
        <w:t>)</w:t>
      </w:r>
      <w:r>
        <w:rPr>
          <w:spacing w:val="8"/>
        </w:rPr>
        <w:t>。</w:t>
      </w:r>
    </w:p>
    <w:p>
      <w:pPr>
        <w:ind w:left="686"/>
        <w:spacing w:before="21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四、中文摘要及关键词</w:t>
      </w:r>
    </w:p>
    <w:p>
      <w:pPr>
        <w:pStyle w:val="BodyText"/>
        <w:ind w:left="29" w:right="4" w:firstLine="681"/>
        <w:spacing w:before="180" w:line="333" w:lineRule="auto"/>
        <w:rPr/>
      </w:pPr>
      <w:r>
        <w:rPr>
          <w:spacing w:val="1"/>
        </w:rPr>
        <w:t>以宋体、五号、粗体靠左键入【摘要】。在中</w:t>
      </w:r>
      <w:r>
        <w:rPr/>
        <w:t>文摘要标</w:t>
      </w:r>
      <w:r>
        <w:rPr/>
        <w:t xml:space="preserve">  </w:t>
      </w:r>
      <w:r>
        <w:rPr/>
        <w:t>题以后键入一空格，然后以宋体、五号键入中文摘要的内容。</w:t>
      </w:r>
      <w:r>
        <w:rPr>
          <w:spacing w:val="9"/>
        </w:rPr>
        <w:t xml:space="preserve"> </w:t>
      </w:r>
      <w:r>
        <w:rPr>
          <w:spacing w:val="3"/>
        </w:rPr>
        <w:t>整段中文摘要（不包括标点符号）</w:t>
      </w:r>
      <w:r>
        <w:rPr>
          <w:spacing w:val="-58"/>
        </w:rPr>
        <w:t xml:space="preserve"> </w:t>
      </w:r>
      <w:r>
        <w:rPr>
          <w:spacing w:val="3"/>
        </w:rPr>
        <w:t>以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字为限及不分</w:t>
      </w:r>
      <w:r>
        <w:rPr>
          <w:spacing w:val="2"/>
        </w:rPr>
        <w:t>段。</w:t>
      </w:r>
      <w:r>
        <w:rPr/>
        <w:t xml:space="preserve"> </w:t>
      </w:r>
      <w:r>
        <w:rPr>
          <w:spacing w:val="5"/>
        </w:rPr>
        <w:t>在摘要以后新起一行，</w:t>
      </w:r>
      <w:r>
        <w:rPr>
          <w:spacing w:val="-81"/>
        </w:rPr>
        <w:t xml:space="preserve"> </w:t>
      </w:r>
      <w:r>
        <w:rPr>
          <w:spacing w:val="5"/>
        </w:rPr>
        <w:t>以宋体、五号、粗体靠左键入【</w:t>
      </w:r>
      <w:r>
        <w:rPr>
          <w:spacing w:val="4"/>
        </w:rPr>
        <w:t>关键</w:t>
      </w:r>
      <w:r>
        <w:rPr/>
        <w:t xml:space="preserve"> </w:t>
      </w:r>
      <w:r>
        <w:rPr>
          <w:spacing w:val="9"/>
        </w:rPr>
        <w:t>词】以作中文关键词标题。在关键词标题以后键</w:t>
      </w:r>
      <w:r>
        <w:rPr>
          <w:spacing w:val="8"/>
        </w:rPr>
        <w:t>入一空格，</w:t>
      </w:r>
      <w:r>
        <w:rPr/>
        <w:t xml:space="preserve"> </w:t>
      </w:r>
      <w:r>
        <w:rPr>
          <w:spacing w:val="7"/>
        </w:rPr>
        <w:t>然后以宋体、五号键入最多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 </w:t>
      </w:r>
      <w:r>
        <w:rPr>
          <w:spacing w:val="7"/>
        </w:rPr>
        <w:t>个中文关键词。关键词之间以</w:t>
      </w:r>
      <w:r>
        <w:rPr/>
        <w:t xml:space="preserve"> </w:t>
      </w:r>
      <w:r>
        <w:rPr>
          <w:spacing w:val="4"/>
        </w:rPr>
        <w:t>分号分隔。</w:t>
      </w:r>
    </w:p>
    <w:p>
      <w:pPr>
        <w:ind w:left="676"/>
        <w:spacing w:before="9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五、正文及引文</w:t>
      </w:r>
    </w:p>
    <w:p>
      <w:pPr>
        <w:pStyle w:val="BodyText"/>
        <w:ind w:left="677"/>
        <w:spacing w:before="186" w:line="236" w:lineRule="auto"/>
        <w:rPr/>
      </w:pPr>
      <w:r>
        <w:rPr>
          <w:spacing w:val="7"/>
        </w:rPr>
        <w:t>正文为宋体、五号、</w:t>
      </w:r>
      <w:r>
        <w:rPr>
          <w:rFonts w:ascii="Times New Roman" w:hAnsi="Times New Roman" w:eastAsia="Times New Roman" w:cs="Times New Roman"/>
          <w:spacing w:val="7"/>
        </w:rPr>
        <w:t>1.25 </w:t>
      </w:r>
      <w:r>
        <w:rPr>
          <w:spacing w:val="7"/>
        </w:rPr>
        <w:t>倍行距。每段首行皆自左内缩</w:t>
      </w:r>
    </w:p>
    <w:p>
      <w:pPr>
        <w:spacing w:line="236" w:lineRule="auto"/>
        <w:sectPr>
          <w:footerReference w:type="default" r:id="rId10"/>
          <w:pgSz w:w="11907" w:h="16839"/>
          <w:pgMar w:top="1431" w:right="1705" w:bottom="1252" w:left="1785" w:header="0" w:footer="937" w:gutter="0"/>
        </w:sectPr>
        <w:rPr/>
      </w:pPr>
    </w:p>
    <w:p>
      <w:pPr>
        <w:pStyle w:val="BodyText"/>
        <w:ind w:left="34" w:right="82" w:hanging="13"/>
        <w:spacing w:before="183" w:line="324" w:lineRule="auto"/>
        <w:rPr/>
      </w:pPr>
      <w:r>
        <w:rPr>
          <w:rFonts w:ascii="Times New Roman" w:hAnsi="Times New Roman" w:eastAsia="Times New Roman" w:cs="Times New Roman"/>
          <w:spacing w:val="9"/>
        </w:rPr>
        <w:t>2 </w:t>
      </w:r>
      <w:r>
        <w:rPr>
          <w:spacing w:val="9"/>
        </w:rPr>
        <w:t>个字符。其余行靠左开始。所有正文皆左右切齐。段与段</w:t>
      </w:r>
      <w:r>
        <w:rPr>
          <w:spacing w:val="4"/>
        </w:rPr>
        <w:t xml:space="preserve"> </w:t>
      </w:r>
      <w:r>
        <w:rPr>
          <w:spacing w:val="6"/>
        </w:rPr>
        <w:t>之间勿加入空白行。</w:t>
      </w:r>
    </w:p>
    <w:p>
      <w:pPr>
        <w:pStyle w:val="BodyText"/>
        <w:ind w:left="26" w:right="9" w:firstLine="670"/>
        <w:spacing w:before="32" w:line="331" w:lineRule="auto"/>
        <w:rPr/>
      </w:pPr>
      <w:r>
        <w:rPr>
          <w:spacing w:val="7"/>
        </w:rPr>
        <w:t>引文格式视该引文的字数采用不同形式。内容少于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40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9"/>
        </w:rPr>
        <w:t>字的引文可直接在句子中引用。该引文应合并在有关</w:t>
      </w:r>
      <w:r>
        <w:rPr>
          <w:spacing w:val="8"/>
        </w:rPr>
        <w:t>句子当</w:t>
      </w:r>
      <w:r>
        <w:rPr/>
        <w:t xml:space="preserve"> </w:t>
      </w:r>
      <w:r>
        <w:rPr>
          <w:spacing w:val="4"/>
        </w:rPr>
        <w:t>中并以引号括起来。</w:t>
      </w:r>
      <w:r>
        <w:rPr>
          <w:rFonts w:ascii="Times New Roman" w:hAnsi="Times New Roman" w:eastAsia="Times New Roman" w:cs="Times New Roman"/>
          <w:spacing w:val="4"/>
        </w:rPr>
        <w:t>40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4"/>
        </w:rPr>
        <w:t>字或以上的引文，请根据以下指示：</w:t>
      </w:r>
      <w:r>
        <w:rPr/>
        <w:t xml:space="preserve"> </w:t>
      </w:r>
      <w:r>
        <w:rPr>
          <w:spacing w:val="7"/>
        </w:rPr>
        <w:t>将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7"/>
        </w:rPr>
        <w:t>字或以上的引文以一单行行距的段落显示，不用加上</w:t>
      </w:r>
      <w:r>
        <w:rPr/>
        <w:t xml:space="preserve">  </w:t>
      </w:r>
      <w:r>
        <w:rPr>
          <w:spacing w:val="8"/>
        </w:rPr>
        <w:t>引号。每行均自左内缩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 </w:t>
      </w:r>
      <w:r>
        <w:rPr>
          <w:spacing w:val="8"/>
        </w:rPr>
        <w:t>个字符，靠左对齐。首段之首行不</w:t>
      </w:r>
      <w:r>
        <w:rPr/>
        <w:t xml:space="preserve"> </w:t>
      </w:r>
      <w:r>
        <w:rPr>
          <w:spacing w:val="-8"/>
        </w:rPr>
        <w:t>用内缩。</w:t>
      </w:r>
    </w:p>
    <w:p>
      <w:pPr>
        <w:ind w:left="677"/>
        <w:spacing w:before="25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六、标题层级</w:t>
      </w:r>
    </w:p>
    <w:p>
      <w:pPr>
        <w:pStyle w:val="BodyText"/>
        <w:ind w:left="34" w:right="13" w:firstLine="630"/>
        <w:spacing w:before="182" w:line="333" w:lineRule="auto"/>
        <w:jc w:val="both"/>
        <w:rPr/>
      </w:pPr>
      <w:r>
        <w:rPr>
          <w:spacing w:val="-23"/>
        </w:rPr>
        <w:t>标题层级用</w:t>
      </w:r>
      <w:r>
        <w:rPr>
          <w:rFonts w:ascii="Times New Roman" w:hAnsi="Times New Roman" w:eastAsia="Times New Roman" w:cs="Times New Roman"/>
          <w:spacing w:val="-23"/>
        </w:rPr>
        <w:t>“</w:t>
      </w:r>
      <w:r>
        <w:rPr>
          <w:spacing w:val="-23"/>
        </w:rPr>
        <w:t>一、（</w:t>
      </w:r>
      <w:r>
        <w:rPr>
          <w:spacing w:val="-23"/>
        </w:rPr>
        <w:t xml:space="preserve"> </w:t>
      </w:r>
      <w:r>
        <w:rPr>
          <w:spacing w:val="-23"/>
        </w:rPr>
        <w:t>一）、</w:t>
      </w:r>
      <w:r>
        <w:rPr>
          <w:rFonts w:ascii="Times New Roman" w:hAnsi="Times New Roman" w:eastAsia="Times New Roman" w:cs="Times New Roman"/>
          <w:spacing w:val="-23"/>
        </w:rPr>
        <w:t>1</w:t>
      </w:r>
      <w:r>
        <w:rPr>
          <w:spacing w:val="-23"/>
        </w:rPr>
        <w:t>、（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23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3"/>
        </w:rPr>
        <w:t>）</w:t>
      </w:r>
      <w:r>
        <w:rPr>
          <w:rFonts w:ascii="Times New Roman" w:hAnsi="Times New Roman" w:eastAsia="Times New Roman" w:cs="Times New Roman"/>
          <w:spacing w:val="-23"/>
        </w:rPr>
        <w:t>”</w:t>
      </w:r>
      <w:r>
        <w:rPr>
          <w:spacing w:val="-23"/>
        </w:rPr>
        <w:t>顺序编排。例如，第一</w:t>
      </w:r>
      <w:r>
        <w:rPr/>
        <w:t xml:space="preserve"> </w:t>
      </w:r>
      <w:r>
        <w:rPr>
          <w:spacing w:val="7"/>
        </w:rPr>
        <w:t>层标题用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7"/>
        </w:rPr>
        <w:t>一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标示，使用宋体、小四号、粗体，双倍行距及</w:t>
      </w:r>
      <w:r>
        <w:rPr/>
        <w:t xml:space="preserve"> </w:t>
      </w:r>
      <w:r>
        <w:rPr>
          <w:spacing w:val="-1"/>
        </w:rPr>
        <w:t>靠左。第二层标题以后皆用宋体、五号、粗体，</w:t>
      </w:r>
      <w:r>
        <w:rPr>
          <w:spacing w:val="94"/>
        </w:rPr>
        <w:t xml:space="preserve"> </w:t>
      </w:r>
      <w:r>
        <w:rPr>
          <w:spacing w:val="-1"/>
        </w:rPr>
        <w:t>双倍行距及</w:t>
      </w:r>
      <w:r>
        <w:rPr/>
        <w:t xml:space="preserve"> </w:t>
      </w:r>
      <w:r>
        <w:rPr>
          <w:spacing w:val="-12"/>
        </w:rPr>
        <w:t>靠左。</w:t>
      </w:r>
    </w:p>
    <w:p>
      <w:pPr>
        <w:ind w:left="666"/>
        <w:spacing w:before="3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七、图像与表格</w:t>
      </w:r>
    </w:p>
    <w:p>
      <w:pPr>
        <w:pStyle w:val="BodyText"/>
        <w:ind w:left="23" w:right="17" w:firstLine="681"/>
        <w:spacing w:before="183" w:line="333" w:lineRule="auto"/>
        <w:jc w:val="both"/>
        <w:rPr/>
      </w:pPr>
      <w:r>
        <w:rPr>
          <w:spacing w:val="7"/>
        </w:rPr>
        <w:t>图像文件格式须为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Word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所支持。建议使用通用图</w:t>
      </w:r>
      <w:r>
        <w:rPr>
          <w:spacing w:val="6"/>
        </w:rPr>
        <w:t>像文</w:t>
      </w:r>
      <w:r>
        <w:rPr/>
        <w:t xml:space="preserve"> </w:t>
      </w:r>
      <w:r>
        <w:rPr>
          <w:spacing w:val="8"/>
        </w:rPr>
        <w:t>件格式例如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gif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8"/>
        </w:rPr>
        <w:t>及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jpg</w:t>
      </w:r>
      <w:r>
        <w:rPr>
          <w:spacing w:val="8"/>
        </w:rPr>
        <w:t>。而表格则可以是任何在文字处理器内</w:t>
      </w:r>
      <w:r>
        <w:rPr/>
        <w:t xml:space="preserve"> </w:t>
      </w:r>
      <w:r>
        <w:rPr>
          <w:spacing w:val="9"/>
        </w:rPr>
        <w:t>提供的格式。图像及表格说明应用宋体、五号及置中。图像</w:t>
      </w:r>
      <w:r>
        <w:rPr/>
        <w:t xml:space="preserve"> </w:t>
      </w:r>
      <w:r>
        <w:rPr>
          <w:spacing w:val="9"/>
        </w:rPr>
        <w:t>及表格须分开编号。将图像说明置于图像之下，将表格</w:t>
      </w:r>
      <w:r>
        <w:rPr>
          <w:spacing w:val="8"/>
        </w:rPr>
        <w:t>说明</w:t>
      </w:r>
      <w:r>
        <w:rPr/>
        <w:t xml:space="preserve"> </w:t>
      </w:r>
      <w:r>
        <w:rPr/>
        <w:t>置于表格之上。</w:t>
      </w:r>
    </w:p>
    <w:p>
      <w:pPr>
        <w:ind w:left="667"/>
        <w:spacing w:before="7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八、引用文献</w:t>
      </w:r>
    </w:p>
    <w:p>
      <w:pPr>
        <w:pStyle w:val="BodyText"/>
        <w:ind w:left="23" w:right="14" w:firstLine="648"/>
        <w:spacing w:before="184" w:line="332" w:lineRule="auto"/>
        <w:rPr/>
      </w:pPr>
      <w:r>
        <w:rPr>
          <w:spacing w:val="8"/>
        </w:rPr>
        <w:t>在文中如有引用资料，须在有关内容旁注明并在参考文</w:t>
      </w:r>
      <w:r>
        <w:rPr>
          <w:spacing w:val="15"/>
        </w:rPr>
        <w:t xml:space="preserve"> </w:t>
      </w:r>
      <w:r>
        <w:rPr>
          <w:spacing w:val="9"/>
        </w:rPr>
        <w:t>献栏列出该文献或书目资料。参考文献置于全文末尾部份。</w:t>
      </w:r>
      <w:r>
        <w:rPr>
          <w:spacing w:val="1"/>
        </w:rPr>
        <w:t xml:space="preserve"> </w:t>
      </w:r>
      <w:r>
        <w:rPr>
          <w:spacing w:val="9"/>
        </w:rPr>
        <w:t>以第一层标题样式键入参考文献</w:t>
      </w:r>
      <w:r>
        <w:rPr>
          <w:rFonts w:ascii="Times New Roman" w:hAnsi="Times New Roman" w:eastAsia="Times New Roman" w:cs="Times New Roman"/>
          <w:spacing w:val="9"/>
        </w:rPr>
        <w:t>(</w:t>
      </w:r>
      <w:r>
        <w:rPr>
          <w:spacing w:val="9"/>
        </w:rPr>
        <w:t>宋体、四号、粗体</w:t>
      </w:r>
      <w:r>
        <w:rPr>
          <w:rFonts w:ascii="Times New Roman" w:hAnsi="Times New Roman" w:eastAsia="Times New Roman" w:cs="Times New Roman"/>
          <w:spacing w:val="9"/>
        </w:rPr>
        <w:t>)</w:t>
      </w:r>
      <w:r>
        <w:rPr>
          <w:spacing w:val="9"/>
        </w:rPr>
        <w:t>以作参</w:t>
      </w:r>
      <w:r>
        <w:rPr>
          <w:spacing w:val="5"/>
        </w:rPr>
        <w:t xml:space="preserve"> </w:t>
      </w:r>
      <w:r>
        <w:rPr>
          <w:spacing w:val="9"/>
        </w:rPr>
        <w:t>考文献标题，不用加上标题编号。将所有文献或书目数据置</w:t>
      </w:r>
    </w:p>
    <w:p>
      <w:pPr>
        <w:spacing w:line="332" w:lineRule="auto"/>
        <w:sectPr>
          <w:footerReference w:type="default" r:id="rId11"/>
          <w:pgSz w:w="11907" w:h="16839"/>
          <w:pgMar w:top="1431" w:right="1785" w:bottom="1252" w:left="1785" w:header="0" w:footer="940" w:gutter="0"/>
        </w:sectPr>
        <w:rPr/>
      </w:pPr>
    </w:p>
    <w:p>
      <w:pPr>
        <w:pStyle w:val="BodyText"/>
        <w:ind w:left="26" w:firstLine="15"/>
        <w:spacing w:before="186" w:line="333" w:lineRule="auto"/>
        <w:jc w:val="both"/>
        <w:rPr/>
      </w:pPr>
      <w:r>
        <w:rPr>
          <w:spacing w:val="8"/>
        </w:rPr>
        <w:t>于附注标题之下。文献之陈列顺序先中文后外文。中文文献</w:t>
      </w:r>
      <w:r>
        <w:rPr>
          <w:spacing w:val="6"/>
        </w:rPr>
        <w:t xml:space="preserve"> </w:t>
      </w:r>
      <w:r>
        <w:rPr/>
        <w:t>或书目应按第一作者或编者姓氏笔划（如为机构亦同）排列，</w:t>
      </w:r>
      <w:r>
        <w:rPr>
          <w:spacing w:val="5"/>
        </w:rPr>
        <w:t xml:space="preserve"> </w:t>
      </w:r>
      <w:r>
        <w:rPr>
          <w:spacing w:val="6"/>
        </w:rPr>
        <w:t>英文则依第一作者或编者姓氏之字母次序排列。</w:t>
      </w:r>
    </w:p>
    <w:p>
      <w:pPr>
        <w:pStyle w:val="BodyText"/>
        <w:ind w:left="30" w:right="101" w:firstLine="631"/>
        <w:spacing w:line="323" w:lineRule="auto"/>
        <w:rPr>
          <w:rFonts w:ascii="Times New Roman" w:hAnsi="Times New Roman" w:eastAsia="Times New Roman" w:cs="Times New Roman"/>
        </w:rPr>
      </w:pPr>
      <w:r>
        <w:rPr>
          <w:spacing w:val="5"/>
        </w:rPr>
        <w:t>例：作者．书名</w:t>
      </w:r>
      <w:r>
        <w:rPr>
          <w:rFonts w:ascii="Times New Roman" w:hAnsi="Times New Roman" w:eastAsia="Times New Roman" w:cs="Times New Roman"/>
          <w:spacing w:val="5"/>
        </w:rPr>
        <w:t>[M]</w:t>
      </w:r>
      <w:r>
        <w:rPr>
          <w:spacing w:val="5"/>
        </w:rPr>
        <w:t>．</w:t>
      </w:r>
      <w:r>
        <w:rPr>
          <w:spacing w:val="-52"/>
        </w:rPr>
        <w:t xml:space="preserve"> </w:t>
      </w:r>
      <w:r>
        <w:rPr>
          <w:spacing w:val="5"/>
        </w:rPr>
        <w:t>出版地：出版年．</w:t>
      </w:r>
      <w:r>
        <w:rPr>
          <w:rFonts w:ascii="Times New Roman" w:hAnsi="Times New Roman" w:eastAsia="Times New Roman" w:cs="Times New Roman"/>
          <w:spacing w:val="5"/>
        </w:rPr>
        <w:t>(</w:t>
      </w:r>
      <w:r>
        <w:rPr>
          <w:spacing w:val="5"/>
        </w:rPr>
        <w:t>引文所在的起</w:t>
      </w:r>
      <w:r>
        <w:rPr/>
        <w:t xml:space="preserve"> </w:t>
      </w:r>
      <w:r>
        <w:rPr>
          <w:spacing w:val="8"/>
        </w:rPr>
        <w:t>止页码</w:t>
      </w:r>
      <w:r>
        <w:rPr>
          <w:rFonts w:ascii="Times New Roman" w:hAnsi="Times New Roman" w:eastAsia="Times New Roman" w:cs="Times New Roman"/>
          <w:spacing w:val="8"/>
        </w:rPr>
        <w:t>).</w:t>
      </w:r>
    </w:p>
    <w:p>
      <w:pPr>
        <w:ind w:left="675"/>
        <w:spacing w:before="36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九、作者简介</w:t>
      </w:r>
    </w:p>
    <w:p>
      <w:pPr>
        <w:pStyle w:val="BodyText"/>
        <w:ind w:left="32" w:right="141" w:firstLine="639"/>
        <w:spacing w:before="181" w:line="334" w:lineRule="auto"/>
        <w:rPr/>
      </w:pPr>
      <w:r>
        <w:rPr>
          <w:spacing w:val="6"/>
        </w:rPr>
        <w:t>作者姓名、单位、职称、学历、研究方向及联系方式。</w:t>
      </w:r>
      <w:r>
        <w:rPr>
          <w:spacing w:val="5"/>
        </w:rPr>
        <w:t xml:space="preserve"> </w:t>
      </w:r>
      <w:r>
        <w:rPr>
          <w:spacing w:val="-1"/>
        </w:rPr>
        <w:t>仿宋，五号。</w:t>
      </w:r>
    </w:p>
    <w:p>
      <w:pPr>
        <w:spacing w:line="334" w:lineRule="auto"/>
        <w:sectPr>
          <w:footerReference w:type="default" r:id="rId12"/>
          <w:pgSz w:w="11907" w:h="16839"/>
          <w:pgMar w:top="1431" w:right="1716" w:bottom="1252" w:left="1785" w:header="0" w:footer="940" w:gutter="0"/>
        </w:sectPr>
        <w:rPr/>
      </w:pPr>
    </w:p>
    <w:p>
      <w:pPr>
        <w:ind w:left="44"/>
        <w:spacing w:before="160" w:line="24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2407"/>
        <w:spacing w:before="135" w:line="443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3"/>
          <w:position w:val="-2"/>
        </w:rPr>
        <w:t>典型案例撰写说明</w:t>
      </w:r>
    </w:p>
    <w:p>
      <w:pPr>
        <w:ind w:left="672"/>
        <w:spacing w:before="222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一、案例结构</w:t>
      </w:r>
    </w:p>
    <w:p>
      <w:pPr>
        <w:ind w:left="659"/>
        <w:spacing w:before="18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（一）标题</w:t>
      </w:r>
    </w:p>
    <w:p>
      <w:pPr>
        <w:pStyle w:val="BodyText"/>
        <w:ind w:left="36" w:right="94" w:firstLine="640"/>
        <w:spacing w:before="173" w:line="334" w:lineRule="auto"/>
        <w:rPr/>
      </w:pPr>
      <w:r>
        <w:rPr>
          <w:spacing w:val="8"/>
        </w:rPr>
        <w:t>要简明扼要，能够鲜明反映案例的核心内容及特色、主</w:t>
      </w:r>
      <w:r>
        <w:rPr>
          <w:spacing w:val="6"/>
        </w:rPr>
        <w:t xml:space="preserve"> </w:t>
      </w:r>
      <w:r>
        <w:rPr>
          <w:spacing w:val="4"/>
        </w:rPr>
        <w:t>要解决的核心问题或者主要做法。</w:t>
      </w:r>
      <w:r>
        <w:rPr>
          <w:rFonts w:ascii="Times New Roman" w:hAnsi="Times New Roman" w:eastAsia="Times New Roman" w:cs="Times New Roman"/>
          <w:spacing w:val="4"/>
        </w:rPr>
        <w:t>25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4"/>
        </w:rPr>
        <w:t>字以内。</w:t>
      </w:r>
    </w:p>
    <w:p>
      <w:pPr>
        <w:ind w:left="659"/>
        <w:spacing w:before="1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（二）摘要</w:t>
      </w:r>
    </w:p>
    <w:p>
      <w:pPr>
        <w:pStyle w:val="BodyText"/>
        <w:ind w:left="40" w:right="143" w:firstLine="636"/>
        <w:spacing w:before="184" w:line="334" w:lineRule="auto"/>
        <w:rPr/>
      </w:pPr>
      <w:r>
        <w:rPr>
          <w:spacing w:val="6"/>
        </w:rPr>
        <w:t>简明概括案例主要内容，包括背景、核心问题和举措、</w:t>
      </w:r>
      <w:r>
        <w:rPr>
          <w:spacing w:val="5"/>
        </w:rPr>
        <w:t xml:space="preserve"> </w:t>
      </w:r>
      <w:r>
        <w:rPr>
          <w:spacing w:val="5"/>
        </w:rPr>
        <w:t>关键人物、时间点、取得成效等。约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200—300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4"/>
        </w:rPr>
        <w:t>字。</w:t>
      </w:r>
    </w:p>
    <w:p>
      <w:pPr>
        <w:ind w:left="659"/>
        <w:spacing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5"/>
        </w:rPr>
        <w:t>（三）</w:t>
      </w:r>
      <w:r>
        <w:rPr>
          <w:rFonts w:ascii="KaiTi" w:hAnsi="KaiTi" w:eastAsia="KaiTi" w:cs="KaiTi"/>
          <w:sz w:val="31"/>
          <w:szCs w:val="31"/>
          <w:spacing w:val="-1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5"/>
        </w:rPr>
        <w:t>关键词</w:t>
      </w:r>
    </w:p>
    <w:p>
      <w:pPr>
        <w:pStyle w:val="BodyText"/>
        <w:ind w:left="659" w:right="304" w:firstLine="11"/>
        <w:spacing w:before="175" w:line="324" w:lineRule="auto"/>
        <w:rPr>
          <w:rFonts w:ascii="KaiTi" w:hAnsi="KaiTi" w:eastAsia="KaiTi" w:cs="KaiTi"/>
        </w:rPr>
      </w:pPr>
      <w:r>
        <w:rPr>
          <w:spacing w:val="5"/>
        </w:rPr>
        <w:t>选取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4—6 </w:t>
      </w:r>
      <w:r>
        <w:rPr>
          <w:spacing w:val="5"/>
        </w:rPr>
        <w:t>个案例核心词汇，关键词之间以空格隔开。</w:t>
      </w:r>
      <w:r>
        <w:rPr/>
        <w:t xml:space="preserve"> </w:t>
      </w:r>
      <w:r>
        <w:rPr>
          <w:rFonts w:ascii="KaiTi" w:hAnsi="KaiTi" w:eastAsia="KaiTi" w:cs="KaiTi"/>
          <w:spacing w:val="9"/>
        </w:rPr>
        <w:t>（四）实施背景</w:t>
      </w:r>
    </w:p>
    <w:p>
      <w:pPr>
        <w:pStyle w:val="BodyText"/>
        <w:ind w:left="665"/>
        <w:spacing w:before="31" w:line="223" w:lineRule="auto"/>
        <w:rPr/>
      </w:pPr>
      <w:r>
        <w:rPr>
          <w:spacing w:val="9"/>
        </w:rPr>
        <w:t>提供理解案例所必需的上下文信息，明确指出所面临的</w:t>
      </w:r>
    </w:p>
    <w:p>
      <w:pPr>
        <w:pStyle w:val="BodyText"/>
        <w:ind w:left="37" w:right="2" w:hanging="7"/>
        <w:spacing w:before="187" w:line="333" w:lineRule="auto"/>
        <w:jc w:val="both"/>
        <w:rPr/>
      </w:pPr>
      <w:r>
        <w:rPr>
          <w:spacing w:val="8"/>
        </w:rPr>
        <w:t>挑战与存在的问题以及相关的宏观经济、政策法规、社会文</w:t>
      </w:r>
      <w:r>
        <w:rPr>
          <w:spacing w:val="18"/>
        </w:rPr>
        <w:t xml:space="preserve"> </w:t>
      </w:r>
      <w:r>
        <w:rPr/>
        <w:t>化、技术变革等影响因素，分析案例实施的必要性和迫切性。</w:t>
      </w:r>
      <w:r>
        <w:rPr/>
        <w:t xml:space="preserve"> </w:t>
      </w:r>
      <w:r>
        <w:rPr>
          <w:spacing w:val="-4"/>
        </w:rPr>
        <w:t>约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500—600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4"/>
        </w:rPr>
        <w:t>字。</w:t>
      </w:r>
    </w:p>
    <w:p>
      <w:pPr>
        <w:ind w:left="659"/>
        <w:spacing w:before="2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（五）主要做法</w:t>
      </w:r>
    </w:p>
    <w:p>
      <w:pPr>
        <w:pStyle w:val="BodyText"/>
        <w:ind w:left="29" w:firstLine="665"/>
        <w:spacing w:before="179" w:line="334" w:lineRule="auto"/>
        <w:rPr/>
      </w:pPr>
      <w:r>
        <w:rPr>
          <w:spacing w:val="7"/>
        </w:rPr>
        <w:t>围绕案例主题撰写，包括主要模式提炼和具体做法两部</w:t>
      </w:r>
      <w:r>
        <w:rPr>
          <w:spacing w:val="15"/>
        </w:rPr>
        <w:t xml:space="preserve"> </w:t>
      </w:r>
      <w:r>
        <w:rPr>
          <w:spacing w:val="9"/>
        </w:rPr>
        <w:t>分。其中主要模式建议通过结构化、流程化的图</w:t>
      </w:r>
      <w:r>
        <w:rPr>
          <w:spacing w:val="8"/>
        </w:rPr>
        <w:t>形来呈现。</w:t>
      </w:r>
      <w:r>
        <w:rPr/>
        <w:t xml:space="preserve"> </w:t>
      </w:r>
      <w:r>
        <w:rPr>
          <w:spacing w:val="9"/>
        </w:rPr>
        <w:t>具体做法可以按时间顺序或逻辑顺序来撰写，</w:t>
      </w:r>
      <w:r>
        <w:rPr>
          <w:spacing w:val="8"/>
        </w:rPr>
        <w:t>要求分层次写</w:t>
      </w:r>
      <w:r>
        <w:rPr/>
        <w:t xml:space="preserve"> </w:t>
      </w:r>
      <w:r>
        <w:rPr>
          <w:spacing w:val="4"/>
        </w:rPr>
        <w:t>明案例实施的关键举措，可以图文并茂。约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2500—3000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字。</w:t>
      </w:r>
    </w:p>
    <w:p>
      <w:pPr>
        <w:ind w:left="659"/>
        <w:spacing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（六）成果成效</w:t>
      </w:r>
    </w:p>
    <w:p>
      <w:pPr>
        <w:pStyle w:val="BodyText"/>
        <w:ind w:left="80" w:right="93" w:firstLine="596"/>
        <w:spacing w:before="186" w:line="333" w:lineRule="auto"/>
        <w:rPr/>
      </w:pPr>
      <w:r>
        <w:rPr>
          <w:spacing w:val="8"/>
        </w:rPr>
        <w:t>结合核心问题，介绍通过该案例的实施，是否有效解决</w:t>
      </w:r>
      <w:r>
        <w:rPr>
          <w:spacing w:val="6"/>
        </w:rPr>
        <w:t xml:space="preserve"> </w:t>
      </w:r>
      <w:r>
        <w:rPr>
          <w:spacing w:val="7"/>
        </w:rPr>
        <w:t>了问题，所取得的实质性的成果、成效以及推</w:t>
      </w:r>
      <w:r>
        <w:rPr>
          <w:spacing w:val="6"/>
        </w:rPr>
        <w:t>广价值。要求</w:t>
      </w:r>
    </w:p>
    <w:p>
      <w:pPr>
        <w:spacing w:line="333" w:lineRule="auto"/>
        <w:sectPr>
          <w:footerReference w:type="default" r:id="rId13"/>
          <w:pgSz w:w="11907" w:h="16839"/>
          <w:pgMar w:top="1431" w:right="1708" w:bottom="1252" w:left="1785" w:header="0" w:footer="941" w:gutter="0"/>
        </w:sectPr>
        <w:rPr/>
      </w:pPr>
    </w:p>
    <w:p>
      <w:pPr>
        <w:pStyle w:val="BodyText"/>
        <w:ind w:left="35"/>
        <w:spacing w:before="184" w:line="236" w:lineRule="auto"/>
        <w:rPr/>
      </w:pPr>
      <w:r>
        <w:rPr>
          <w:spacing w:val="4"/>
        </w:rPr>
        <w:t>数据翔实、成果名称及所获奖励准确。约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1000—1500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4"/>
        </w:rPr>
        <w:t>字。</w:t>
      </w:r>
    </w:p>
    <w:p>
      <w:pPr>
        <w:ind w:left="659"/>
        <w:spacing w:before="16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（七）评析与总结</w:t>
      </w:r>
    </w:p>
    <w:p>
      <w:pPr>
        <w:pStyle w:val="BodyText"/>
        <w:ind w:left="21" w:right="97" w:firstLine="666"/>
        <w:spacing w:before="191" w:line="333" w:lineRule="auto"/>
        <w:rPr/>
      </w:pPr>
      <w:r>
        <w:rPr>
          <w:spacing w:val="8"/>
        </w:rPr>
        <w:t>总结提炼案例成功的关键要素，提炼经验启</w:t>
      </w:r>
      <w:r>
        <w:rPr>
          <w:spacing w:val="7"/>
        </w:rPr>
        <w:t>示，提出案</w:t>
      </w:r>
      <w:r>
        <w:rPr/>
        <w:t xml:space="preserve"> </w:t>
      </w:r>
      <w:r>
        <w:rPr>
          <w:spacing w:val="5"/>
        </w:rPr>
        <w:t>例存在的不足与下一步的举措等。约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500—800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字。</w:t>
      </w:r>
    </w:p>
    <w:p>
      <w:pPr>
        <w:ind w:left="672"/>
        <w:spacing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二、文字要求</w:t>
      </w:r>
    </w:p>
    <w:p>
      <w:pPr>
        <w:ind w:left="659"/>
        <w:spacing w:before="184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（一）体例要求</w:t>
      </w:r>
    </w:p>
    <w:p>
      <w:pPr>
        <w:pStyle w:val="BodyText"/>
        <w:ind w:left="19" w:right="95" w:firstLine="655"/>
        <w:spacing w:before="183" w:line="333" w:lineRule="auto"/>
        <w:jc w:val="both"/>
        <w:rPr/>
      </w:pPr>
      <w:r>
        <w:rPr>
          <w:spacing w:val="8"/>
        </w:rPr>
        <w:t>案例中未能详述的内容，可作为辅助材料以附件形式加</w:t>
      </w:r>
      <w:r>
        <w:rPr>
          <w:spacing w:val="11"/>
        </w:rPr>
        <w:t xml:space="preserve"> </w:t>
      </w:r>
      <w:r>
        <w:rPr>
          <w:spacing w:val="8"/>
        </w:rPr>
        <w:t>以补充。辅助材料不做字数、形式等要求，可以是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PPT</w:t>
      </w:r>
      <w:r>
        <w:rPr>
          <w:spacing w:val="8"/>
        </w:rPr>
        <w:t>、宣</w:t>
      </w:r>
      <w:r>
        <w:rPr/>
        <w:t xml:space="preserve"> </w:t>
      </w:r>
      <w:r>
        <w:rPr>
          <w:spacing w:val="4"/>
        </w:rPr>
        <w:t>传册、视频片等文件。</w:t>
      </w:r>
    </w:p>
    <w:p>
      <w:pPr>
        <w:ind w:left="659"/>
        <w:spacing w:before="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（二）案例表述</w:t>
      </w:r>
    </w:p>
    <w:p>
      <w:pPr>
        <w:pStyle w:val="BodyText"/>
        <w:ind w:left="26" w:firstLine="648"/>
        <w:spacing w:before="177" w:line="334" w:lineRule="auto"/>
        <w:jc w:val="both"/>
        <w:rPr/>
      </w:pPr>
      <w:r>
        <w:rPr>
          <w:spacing w:val="5"/>
        </w:rPr>
        <w:t>案例应以第三人称阐述，不可用第一或第二人称，</w:t>
      </w:r>
      <w:r>
        <w:rPr>
          <w:spacing w:val="-74"/>
        </w:rPr>
        <w:t xml:space="preserve"> </w:t>
      </w:r>
      <w:r>
        <w:rPr>
          <w:spacing w:val="5"/>
        </w:rPr>
        <w:t>一般</w:t>
      </w:r>
      <w:r>
        <w:rPr/>
        <w:t xml:space="preserve"> </w:t>
      </w:r>
      <w:r>
        <w:rPr>
          <w:spacing w:val="9"/>
        </w:rPr>
        <w:t>采用单位简称，不要以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我们</w:t>
      </w:r>
      <w:r>
        <w:rPr>
          <w:rFonts w:ascii="Times New Roman" w:hAnsi="Times New Roman" w:eastAsia="Times New Roman" w:cs="Times New Roman"/>
          <w:spacing w:val="9"/>
        </w:rPr>
        <w:t>”“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9"/>
        </w:rPr>
        <w:t>我单位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等简称。案例要围绕</w:t>
      </w:r>
      <w:r>
        <w:rPr/>
        <w:t xml:space="preserve"> </w:t>
      </w:r>
      <w:r>
        <w:rPr>
          <w:spacing w:val="9"/>
        </w:rPr>
        <w:t>主题，突出创新点，不要面面俱到。案例成果来源于实践，</w:t>
      </w:r>
      <w:r>
        <w:rPr/>
        <w:t xml:space="preserve"> </w:t>
      </w:r>
      <w:r>
        <w:rPr/>
        <w:t>要结合实际情况进行理论、做法等方面的阐述，兼顾科学性、</w:t>
      </w:r>
      <w:r>
        <w:rPr>
          <w:spacing w:val="16"/>
        </w:rPr>
        <w:t xml:space="preserve"> </w:t>
      </w:r>
      <w:r>
        <w:rPr>
          <w:spacing w:val="9"/>
        </w:rPr>
        <w:t>系统性和可操作性。案例文字表述要科学、准确、清</w:t>
      </w:r>
      <w:r>
        <w:rPr>
          <w:spacing w:val="8"/>
        </w:rPr>
        <w:t>楚、朴</w:t>
      </w:r>
      <w:r>
        <w:rPr/>
        <w:t xml:space="preserve"> </w:t>
      </w:r>
      <w:r>
        <w:rPr>
          <w:spacing w:val="9"/>
        </w:rPr>
        <w:t>素，各类表格、数据、计量单位等要按照公开出版物</w:t>
      </w:r>
      <w:r>
        <w:rPr>
          <w:spacing w:val="8"/>
        </w:rPr>
        <w:t>的标准</w:t>
      </w:r>
      <w:r>
        <w:rPr/>
        <w:t xml:space="preserve"> </w:t>
      </w:r>
      <w:r>
        <w:rPr>
          <w:spacing w:val="4"/>
        </w:rPr>
        <w:t>编排，规避不宜公开的商业秘密。</w:t>
      </w:r>
    </w:p>
    <w:p>
      <w:pPr>
        <w:ind w:left="659"/>
        <w:spacing w:before="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（三）案例层次</w:t>
      </w:r>
    </w:p>
    <w:p>
      <w:pPr>
        <w:pStyle w:val="BodyText"/>
        <w:ind w:left="675"/>
        <w:spacing w:before="180" w:line="224" w:lineRule="auto"/>
        <w:rPr/>
      </w:pPr>
      <w:r>
        <w:rPr>
          <w:spacing w:val="6"/>
        </w:rPr>
        <w:t>案例撰写的层次不宜太多，标题不要超过四级。</w:t>
      </w:r>
    </w:p>
    <w:p>
      <w:pPr>
        <w:ind w:left="674"/>
        <w:spacing w:before="184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三、格式要求</w:t>
      </w:r>
    </w:p>
    <w:p>
      <w:pPr>
        <w:ind w:left="1909" w:right="870" w:hanging="1117"/>
        <w:spacing w:before="74" w:line="304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43"/>
          <w:szCs w:val="43"/>
        </w:rPr>
        <w:drawing>
          <wp:inline distT="0" distB="0" distL="0" distR="0">
            <wp:extent cx="1678566" cy="28176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8566" cy="28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43"/>
          <w:szCs w:val="43"/>
          <w:spacing w:val="-93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-15"/>
        </w:rPr>
        <w:t>-</w:t>
      </w:r>
      <w:r>
        <w:rPr>
          <w:sz w:val="43"/>
          <w:szCs w:val="43"/>
        </w:rPr>
        <w:drawing>
          <wp:inline distT="0" distB="0" distL="0" distR="0">
            <wp:extent cx="2518092" cy="281764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18092" cy="28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43"/>
          <w:szCs w:val="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作者及单位－楷体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2312 </w:t>
      </w:r>
      <w:r>
        <w:rPr>
          <w:rFonts w:ascii="KaiTi" w:hAnsi="KaiTi" w:eastAsia="KaiTi" w:cs="KaiTi"/>
          <w:sz w:val="31"/>
          <w:szCs w:val="31"/>
          <w:spacing w:val="8"/>
        </w:rPr>
        <w:t>三号</w:t>
      </w:r>
    </w:p>
    <w:p>
      <w:pPr>
        <w:pStyle w:val="BodyText"/>
        <w:ind w:left="1051"/>
        <w:spacing w:before="49" w:line="236" w:lineRule="auto"/>
        <w:rPr/>
      </w:pPr>
      <w:r>
        <w:rPr>
          <w:spacing w:val="8"/>
        </w:rPr>
        <w:t>（居中对齐，行距：固定值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28 </w:t>
      </w:r>
      <w:r>
        <w:rPr>
          <w:spacing w:val="8"/>
        </w:rPr>
        <w:t>磅，不加粗）</w:t>
      </w:r>
    </w:p>
    <w:p>
      <w:pPr>
        <w:pStyle w:val="BodyText"/>
        <w:ind w:left="666"/>
        <w:spacing w:before="165" w:line="218" w:lineRule="auto"/>
        <w:rPr>
          <w:rFonts w:ascii="Times New Roman" w:hAnsi="Times New Roman" w:eastAsia="Times New Roman" w:cs="Times New Roman"/>
        </w:rPr>
      </w:pPr>
      <w:r>
        <w:rPr>
          <w:rFonts w:ascii="SimHei" w:hAnsi="SimHei" w:eastAsia="SimHei" w:cs="SimHei"/>
          <w:spacing w:val="-1"/>
        </w:rPr>
        <w:t>摘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rFonts w:ascii="SimHei" w:hAnsi="SimHei" w:eastAsia="SimHei" w:cs="SimHei"/>
          <w:spacing w:val="-1"/>
        </w:rPr>
        <w:t>要：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摘要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两字黑体三号不加粗，内容仿宋</w:t>
      </w:r>
      <w:r>
        <w:rPr>
          <w:rFonts w:ascii="Times New Roman" w:hAnsi="Times New Roman" w:eastAsia="Times New Roman" w:cs="Times New Roman"/>
          <w:spacing w:val="-1"/>
        </w:rPr>
        <w:t>_GB2312</w:t>
      </w:r>
    </w:p>
    <w:p>
      <w:pPr>
        <w:spacing w:line="218" w:lineRule="auto"/>
        <w:sectPr>
          <w:footerReference w:type="default" r:id="rId14"/>
          <w:pgSz w:w="11907" w:h="16839"/>
          <w:pgMar w:top="1431" w:right="1705" w:bottom="1252" w:left="1785" w:header="0" w:footer="940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50"/>
        <w:spacing w:before="184" w:line="236" w:lineRule="auto"/>
        <w:rPr/>
      </w:pPr>
      <w:r>
        <w:rPr>
          <w:spacing w:val="4"/>
        </w:rPr>
        <w:t>三号不加粗，首行缩进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4"/>
        </w:rPr>
        <w:t>字符，行距：固定值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28 </w:t>
      </w:r>
      <w:r>
        <w:rPr>
          <w:spacing w:val="4"/>
        </w:rPr>
        <w:t>磅。</w:t>
      </w:r>
    </w:p>
    <w:p>
      <w:pPr>
        <w:pStyle w:val="BodyText"/>
        <w:ind w:left="12" w:right="66" w:firstLine="667"/>
        <w:spacing w:before="160" w:line="331" w:lineRule="auto"/>
        <w:jc w:val="both"/>
        <w:rPr/>
      </w:pPr>
      <w:r>
        <w:rPr>
          <w:rFonts w:ascii="SimHei" w:hAnsi="SimHei" w:eastAsia="SimHei" w:cs="SimHei"/>
          <w:spacing w:val="21"/>
        </w:rPr>
        <w:t>关键词：</w:t>
      </w:r>
      <w:r>
        <w:rPr>
          <w:rFonts w:ascii="SimHei" w:hAnsi="SimHei" w:eastAsia="SimHei" w:cs="SimHei"/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21"/>
        </w:rPr>
        <w:t>“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21"/>
        </w:rPr>
        <w:t>关键词</w:t>
      </w:r>
      <w:r>
        <w:rPr>
          <w:rFonts w:ascii="Times New Roman" w:hAnsi="Times New Roman" w:eastAsia="Times New Roman" w:cs="Times New Roman"/>
          <w:spacing w:val="21"/>
        </w:rPr>
        <w:t>”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21"/>
        </w:rPr>
        <w:t>三字黑体三号不加粗，</w:t>
      </w:r>
      <w:r>
        <w:rPr>
          <w:spacing w:val="-27"/>
        </w:rPr>
        <w:t xml:space="preserve"> </w:t>
      </w:r>
      <w:r>
        <w:rPr>
          <w:spacing w:val="21"/>
        </w:rPr>
        <w:t>内容仿宋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_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4"/>
        </w:rPr>
        <w:t>2312  </w:t>
      </w:r>
      <w:r>
        <w:rPr>
          <w:spacing w:val="4"/>
        </w:rPr>
        <w:t>三号不加粗，首行缩进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  </w:t>
      </w:r>
      <w:r>
        <w:rPr>
          <w:spacing w:val="4"/>
        </w:rPr>
        <w:t>字符，行距：固定值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2"/>
        </w:rPr>
        <w:t>磅。</w:t>
      </w:r>
    </w:p>
    <w:p>
      <w:pPr>
        <w:pStyle w:val="BodyText"/>
        <w:ind w:left="21" w:right="71" w:firstLine="651"/>
        <w:spacing w:before="13" w:line="334" w:lineRule="auto"/>
        <w:rPr/>
      </w:pPr>
      <w:r>
        <w:rPr>
          <w:rFonts w:ascii="SimHei" w:hAnsi="SimHei" w:eastAsia="SimHei" w:cs="SimHei"/>
          <w:spacing w:val="6"/>
        </w:rPr>
        <w:t>一级标题－黑体三号</w:t>
      </w:r>
      <w:r>
        <w:rPr>
          <w:spacing w:val="6"/>
        </w:rPr>
        <w:t>，首行缩进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6"/>
        </w:rPr>
        <w:t>字符，行距：固定值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28 </w:t>
      </w:r>
      <w:r>
        <w:rPr>
          <w:spacing w:val="6"/>
        </w:rPr>
        <w:t>磅，不加粗。</w:t>
      </w:r>
    </w:p>
    <w:p>
      <w:pPr>
        <w:pStyle w:val="BodyText"/>
        <w:ind w:left="54" w:firstLine="613"/>
        <w:spacing w:before="2" w:line="332" w:lineRule="auto"/>
        <w:rPr/>
      </w:pPr>
      <w:r>
        <w:rPr>
          <w:rFonts w:ascii="KaiTi" w:hAnsi="KaiTi" w:eastAsia="KaiTi" w:cs="KaiTi"/>
          <w:b/>
          <w:bCs/>
          <w:spacing w:val="2"/>
        </w:rPr>
        <w:t>二级标题</w:t>
      </w:r>
      <w:r>
        <w:rPr>
          <w:rFonts w:ascii="Times New Roman" w:hAnsi="Times New Roman" w:eastAsia="Times New Roman" w:cs="Times New Roman"/>
          <w:b/>
          <w:bCs/>
          <w:spacing w:val="2"/>
        </w:rPr>
        <w:t>-</w:t>
      </w:r>
      <w:r>
        <w:rPr>
          <w:rFonts w:ascii="KaiTi" w:hAnsi="KaiTi" w:eastAsia="KaiTi" w:cs="KaiTi"/>
          <w:b/>
          <w:bCs/>
          <w:spacing w:val="2"/>
        </w:rPr>
        <w:t>楷体</w:t>
      </w:r>
      <w:r>
        <w:rPr>
          <w:rFonts w:ascii="Times New Roman" w:hAnsi="Times New Roman" w:eastAsia="Times New Roman" w:cs="Times New Roman"/>
          <w:b/>
          <w:bCs/>
          <w:spacing w:val="2"/>
        </w:rPr>
        <w:t>_</w:t>
      </w:r>
      <w:r>
        <w:rPr>
          <w:rFonts w:ascii="Times New Roman" w:hAnsi="Times New Roman" w:eastAsia="Times New Roman" w:cs="Times New Roman"/>
          <w:b/>
          <w:bCs/>
        </w:rPr>
        <w:t>GB</w:t>
      </w:r>
      <w:r>
        <w:rPr>
          <w:rFonts w:ascii="Times New Roman" w:hAnsi="Times New Roman" w:eastAsia="Times New Roman" w:cs="Times New Roman"/>
          <w:b/>
          <w:bCs/>
          <w:spacing w:val="2"/>
        </w:rPr>
        <w:t>2312 </w:t>
      </w:r>
      <w:r>
        <w:rPr>
          <w:rFonts w:ascii="KaiTi" w:hAnsi="KaiTi" w:eastAsia="KaiTi" w:cs="KaiTi"/>
          <w:b/>
          <w:bCs/>
          <w:spacing w:val="2"/>
        </w:rPr>
        <w:t>三号</w:t>
      </w:r>
      <w:r>
        <w:rPr>
          <w:spacing w:val="2"/>
        </w:rPr>
        <w:t>，首行缩进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字符，行距：</w:t>
      </w:r>
      <w:r>
        <w:rPr/>
        <w:t xml:space="preserve"> </w:t>
      </w:r>
      <w:r>
        <w:rPr>
          <w:spacing w:val="1"/>
        </w:rPr>
        <w:t>固定值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28 </w:t>
      </w:r>
      <w:r>
        <w:rPr>
          <w:spacing w:val="1"/>
        </w:rPr>
        <w:t>磅，加粗。</w:t>
      </w:r>
    </w:p>
    <w:p>
      <w:pPr>
        <w:pStyle w:val="BodyText"/>
        <w:ind w:left="54" w:firstLine="639"/>
        <w:spacing w:before="2" w:line="333" w:lineRule="auto"/>
        <w:rPr/>
      </w:pPr>
      <w:r>
        <w:rPr>
          <w:b/>
          <w:bCs/>
          <w:spacing w:val="-8"/>
        </w:rPr>
        <w:t>三级标题－仿宋</w:t>
      </w:r>
      <w:r>
        <w:rPr>
          <w:rFonts w:ascii="Times New Roman" w:hAnsi="Times New Roman" w:eastAsia="Times New Roman" w:cs="Times New Roman"/>
          <w:b/>
          <w:bCs/>
          <w:spacing w:val="-8"/>
        </w:rPr>
        <w:t>_GB2312</w:t>
      </w:r>
      <w:r>
        <w:rPr>
          <w:rFonts w:ascii="Times New Roman" w:hAnsi="Times New Roman" w:eastAsia="Times New Roman" w:cs="Times New Roman"/>
          <w:b/>
          <w:bCs/>
          <w:spacing w:val="40"/>
        </w:rPr>
        <w:t xml:space="preserve"> </w:t>
      </w:r>
      <w:r>
        <w:rPr>
          <w:b/>
          <w:bCs/>
          <w:spacing w:val="-8"/>
        </w:rPr>
        <w:t>三号</w:t>
      </w:r>
      <w:r>
        <w:rPr>
          <w:spacing w:val="-8"/>
        </w:rPr>
        <w:t>，首行缩进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字符</w:t>
      </w:r>
      <w:r>
        <w:rPr>
          <w:spacing w:val="-9"/>
        </w:rPr>
        <w:t>，行距：</w:t>
      </w:r>
      <w:r>
        <w:rPr/>
        <w:t xml:space="preserve"> </w:t>
      </w:r>
      <w:r>
        <w:rPr>
          <w:spacing w:val="1"/>
        </w:rPr>
        <w:t>固定值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28 </w:t>
      </w:r>
      <w:r>
        <w:rPr>
          <w:spacing w:val="1"/>
        </w:rPr>
        <w:t>磅，加粗。</w:t>
      </w:r>
    </w:p>
    <w:p>
      <w:pPr>
        <w:pStyle w:val="BodyText"/>
        <w:ind w:left="30" w:right="71" w:firstLine="646"/>
        <w:spacing w:before="1" w:line="334" w:lineRule="auto"/>
        <w:rPr/>
      </w:pPr>
      <w:r>
        <w:rPr>
          <w:spacing w:val="3"/>
        </w:rPr>
        <w:t>正文－仿宋</w:t>
      </w:r>
      <w:r>
        <w:rPr>
          <w:rFonts w:ascii="Times New Roman" w:hAnsi="Times New Roman" w:eastAsia="Times New Roman" w:cs="Times New Roman"/>
          <w:spacing w:val="3"/>
        </w:rPr>
        <w:t>_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3"/>
        </w:rPr>
        <w:t>2312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3"/>
        </w:rPr>
        <w:t>三号，首行缩进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字符，行距：固</w:t>
      </w:r>
      <w:r>
        <w:rPr/>
        <w:t xml:space="preserve"> </w:t>
      </w:r>
      <w:r>
        <w:rPr>
          <w:spacing w:val="5"/>
        </w:rPr>
        <w:t>定值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28 </w:t>
      </w:r>
      <w:r>
        <w:rPr>
          <w:spacing w:val="5"/>
        </w:rPr>
        <w:t>磅，不加粗。</w:t>
      </w:r>
    </w:p>
    <w:p>
      <w:pPr>
        <w:pStyle w:val="BodyText"/>
        <w:ind w:left="665"/>
        <w:spacing w:before="1" w:line="236" w:lineRule="auto"/>
        <w:rPr/>
      </w:pPr>
      <w:r>
        <w:rPr>
          <w:spacing w:val="2"/>
        </w:rPr>
        <w:t>表格：宋体四号，行距：</w:t>
      </w:r>
      <w:r>
        <w:rPr>
          <w:spacing w:val="-90"/>
        </w:rPr>
        <w:t xml:space="preserve"> </w:t>
      </w:r>
      <w:r>
        <w:rPr>
          <w:spacing w:val="2"/>
        </w:rPr>
        <w:t>固定值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22  </w:t>
      </w:r>
      <w:r>
        <w:rPr>
          <w:spacing w:val="2"/>
        </w:rPr>
        <w:t>磅，居中对齐，</w:t>
      </w:r>
      <w:r>
        <w:rPr>
          <w:spacing w:val="-56"/>
        </w:rPr>
        <w:t xml:space="preserve"> </w:t>
      </w:r>
      <w:r>
        <w:rPr>
          <w:spacing w:val="2"/>
        </w:rPr>
        <w:t>行</w:t>
      </w:r>
    </w:p>
    <w:p>
      <w:pPr>
        <w:pStyle w:val="BodyText"/>
        <w:ind w:left="40"/>
        <w:spacing w:before="162"/>
        <w:rPr/>
      </w:pPr>
      <w:r>
        <w:rPr>
          <w:spacing w:val="-2"/>
        </w:rPr>
        <w:t>高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6mm</w:t>
      </w:r>
      <w:r>
        <w:rPr>
          <w:spacing w:val="-2"/>
        </w:rPr>
        <w:t>。</w:t>
      </w:r>
    </w:p>
    <w:p>
      <w:pPr>
        <w:pStyle w:val="BodyText"/>
        <w:ind w:left="665"/>
        <w:spacing w:before="158" w:line="224" w:lineRule="auto"/>
        <w:rPr/>
      </w:pPr>
      <w:r>
        <w:rPr>
          <w:spacing w:val="8"/>
        </w:rPr>
        <w:t>插图：上下型，居中</w:t>
      </w:r>
    </w:p>
    <w:p>
      <w:pPr>
        <w:pStyle w:val="BodyText"/>
        <w:ind w:left="665"/>
        <w:spacing w:before="183" w:line="223" w:lineRule="auto"/>
        <w:rPr/>
      </w:pPr>
      <w:r>
        <w:rPr>
          <w:spacing w:val="4"/>
        </w:rPr>
        <w:t>表格批注、图注：</w:t>
      </w:r>
      <w:r>
        <w:rPr>
          <w:spacing w:val="-78"/>
        </w:rPr>
        <w:t xml:space="preserve"> </w:t>
      </w:r>
      <w:r>
        <w:rPr>
          <w:spacing w:val="4"/>
        </w:rPr>
        <w:t>宋体五号，居中</w:t>
      </w:r>
    </w:p>
    <w:p>
      <w:pPr>
        <w:pStyle w:val="BodyText"/>
        <w:ind w:left="682"/>
        <w:spacing w:before="184" w:line="224" w:lineRule="auto"/>
        <w:rPr>
          <w:rFonts w:ascii="Times New Roman" w:hAnsi="Times New Roman" w:eastAsia="Times New Roman" w:cs="Times New Roman"/>
        </w:rPr>
      </w:pPr>
      <w:r>
        <w:rPr>
          <w:spacing w:val="13"/>
        </w:rPr>
        <w:t>西文字体：</w:t>
      </w:r>
      <w:r>
        <w:rPr>
          <w:rFonts w:ascii="Times New Roman" w:hAnsi="Times New Roman" w:eastAsia="Times New Roman" w:cs="Times New Roman"/>
        </w:rPr>
        <w:t>Times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New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Roman</w:t>
      </w:r>
    </w:p>
    <w:sectPr>
      <w:footerReference w:type="default" r:id="rId17"/>
      <w:pgSz w:w="11907" w:h="16839"/>
      <w:pgMar w:top="1431" w:right="1727" w:bottom="1252" w:left="1785" w:header="0" w:footer="94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80" w:lineRule="exact"/>
      <w:rPr/>
    </w:pPr>
    <w:r>
      <w:rPr>
        <w:position w:val="-1"/>
      </w:rPr>
      <w:drawing>
        <wp:inline distT="0" distB="0" distL="0" distR="0">
          <wp:extent cx="6120129" cy="50800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129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14"/>
      <w:spacing w:before="1" w:line="227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14"/>
      <w:spacing w:line="22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14"/>
      <w:spacing w:before="1" w:line="227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14"/>
      <w:spacing w:line="22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14"/>
      <w:spacing w:line="22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14"/>
      <w:spacing w:line="22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14"/>
      <w:spacing w:line="22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14"/>
      <w:spacing w:line="22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0" Type="http://schemas.openxmlformats.org/officeDocument/2006/relationships/fontTable" Target="fontTable.xml"/><Relationship Id="rId2" Type="http://schemas.openxmlformats.org/officeDocument/2006/relationships/image" Target="media/image2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9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殷双绪</dc:creator>
  <dcterms:created xsi:type="dcterms:W3CDTF">2025-08-29T13:35:30Z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2025-09-08T14:37:33</vt:filetime>
  </property>
</Properties>
</file>